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3260"/>
        <w:gridCol w:w="3260"/>
      </w:tblGrid>
      <w:tr w:rsidR="00557402" w:rsidRPr="007257C1" w:rsidTr="00557402">
        <w:trPr>
          <w:trHeight w:val="308"/>
        </w:trPr>
        <w:tc>
          <w:tcPr>
            <w:tcW w:w="993" w:type="dxa"/>
            <w:shd w:val="clear" w:color="auto" w:fill="CCFF99"/>
          </w:tcPr>
          <w:p w:rsidR="00557402" w:rsidRPr="007257C1" w:rsidRDefault="00557402" w:rsidP="00DB74D2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7257C1">
              <w:rPr>
                <w:rFonts w:ascii="SassoonPrimaryInfant" w:hAnsi="SassoonPrimaryInfant"/>
                <w:b/>
                <w:sz w:val="28"/>
                <w:u w:val="single"/>
              </w:rPr>
              <w:t>Area</w:t>
            </w:r>
          </w:p>
        </w:tc>
        <w:tc>
          <w:tcPr>
            <w:tcW w:w="3261" w:type="dxa"/>
            <w:shd w:val="clear" w:color="auto" w:fill="FF9999"/>
          </w:tcPr>
          <w:p w:rsidR="00557402" w:rsidRPr="007257C1" w:rsidRDefault="00557402" w:rsidP="00DB74D2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7257C1">
              <w:rPr>
                <w:rFonts w:ascii="SassoonPrimaryInfant" w:hAnsi="SassoonPrimaryInfant"/>
                <w:b/>
                <w:sz w:val="28"/>
                <w:u w:val="single"/>
              </w:rPr>
              <w:t>EYFS</w:t>
            </w:r>
          </w:p>
        </w:tc>
        <w:tc>
          <w:tcPr>
            <w:tcW w:w="3260" w:type="dxa"/>
            <w:shd w:val="clear" w:color="auto" w:fill="99CCFF"/>
          </w:tcPr>
          <w:p w:rsidR="00557402" w:rsidRPr="007257C1" w:rsidRDefault="00557402" w:rsidP="00DB74D2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7257C1">
              <w:rPr>
                <w:rFonts w:ascii="SassoonPrimaryInfant" w:hAnsi="SassoonPrimaryInfant"/>
                <w:b/>
                <w:sz w:val="28"/>
                <w:u w:val="single"/>
              </w:rPr>
              <w:t>Year 1</w:t>
            </w:r>
          </w:p>
        </w:tc>
        <w:tc>
          <w:tcPr>
            <w:tcW w:w="3260" w:type="dxa"/>
            <w:shd w:val="clear" w:color="auto" w:fill="FF00FF"/>
          </w:tcPr>
          <w:p w:rsidR="00557402" w:rsidRPr="007257C1" w:rsidRDefault="00557402" w:rsidP="00DB74D2">
            <w:pPr>
              <w:jc w:val="center"/>
              <w:rPr>
                <w:rFonts w:ascii="SassoonPrimaryInfant" w:hAnsi="SassoonPrimaryInfant"/>
                <w:b/>
                <w:sz w:val="28"/>
                <w:u w:val="single"/>
              </w:rPr>
            </w:pPr>
            <w:r w:rsidRPr="007257C1">
              <w:rPr>
                <w:rFonts w:ascii="SassoonPrimaryInfant" w:hAnsi="SassoonPrimaryInfant"/>
                <w:b/>
                <w:sz w:val="28"/>
                <w:u w:val="single"/>
              </w:rPr>
              <w:t xml:space="preserve">Year 2 </w:t>
            </w:r>
          </w:p>
        </w:tc>
      </w:tr>
      <w:tr w:rsidR="00557402" w:rsidRPr="007257C1" w:rsidTr="00557402">
        <w:trPr>
          <w:cantSplit/>
          <w:trHeight w:val="1530"/>
        </w:trPr>
        <w:tc>
          <w:tcPr>
            <w:tcW w:w="993" w:type="dxa"/>
            <w:shd w:val="clear" w:color="auto" w:fill="CCFF99"/>
            <w:textDirection w:val="btLr"/>
            <w:vAlign w:val="center"/>
          </w:tcPr>
          <w:p w:rsidR="00557402" w:rsidRPr="007257C1" w:rsidRDefault="00557402" w:rsidP="00B2780B">
            <w:pPr>
              <w:ind w:left="113" w:right="113"/>
              <w:jc w:val="center"/>
              <w:rPr>
                <w:rFonts w:ascii="SassoonPrimaryInfant" w:hAnsi="SassoonPrimaryInfant"/>
                <w:b/>
                <w:sz w:val="16"/>
              </w:rPr>
            </w:pPr>
            <w:r>
              <w:rPr>
                <w:rFonts w:ascii="SassoonPrimaryInfant" w:hAnsi="SassoonPrimaryInfant"/>
                <w:b/>
                <w:sz w:val="16"/>
              </w:rPr>
              <w:t>PATHS</w:t>
            </w:r>
          </w:p>
        </w:tc>
        <w:tc>
          <w:tcPr>
            <w:tcW w:w="3261" w:type="dxa"/>
          </w:tcPr>
          <w:p w:rsidR="00557402" w:rsidRPr="003F72C8" w:rsidRDefault="00557402" w:rsidP="00BF7172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understand feelings, happy, sad, angry and excited and worried.</w:t>
            </w:r>
          </w:p>
          <w:p w:rsidR="00557402" w:rsidRPr="003F72C8" w:rsidRDefault="00557402" w:rsidP="00BF7172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am beginning to develop strategies to manage feelings (turtle)</w:t>
            </w:r>
          </w:p>
          <w:p w:rsidR="00557402" w:rsidRPr="003F72C8" w:rsidRDefault="00557402" w:rsidP="00FE4DE9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differentiate between comfortable and uncomfortable feelings.</w:t>
            </w:r>
          </w:p>
        </w:tc>
        <w:tc>
          <w:tcPr>
            <w:tcW w:w="3260" w:type="dxa"/>
          </w:tcPr>
          <w:p w:rsidR="00557402" w:rsidRPr="003F72C8" w:rsidRDefault="00557402" w:rsidP="00BF7172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understand feelings, tired, frustrated, proud, love, worried, disappointed, jealous, furious, guilty and generous.</w:t>
            </w:r>
          </w:p>
          <w:p w:rsidR="00557402" w:rsidRPr="003F72C8" w:rsidRDefault="00557402" w:rsidP="00BF7172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complete basic problem solving.</w:t>
            </w:r>
          </w:p>
          <w:p w:rsidR="00557402" w:rsidRPr="003F72C8" w:rsidRDefault="00557402" w:rsidP="00FE4DE9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begin to make choices.</w:t>
            </w:r>
          </w:p>
        </w:tc>
        <w:tc>
          <w:tcPr>
            <w:tcW w:w="3260" w:type="dxa"/>
          </w:tcPr>
          <w:p w:rsidR="00557402" w:rsidRPr="003F72C8" w:rsidRDefault="00557402" w:rsidP="00BF7172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learn about self-control and anger management.</w:t>
            </w:r>
          </w:p>
          <w:p w:rsidR="00557402" w:rsidRPr="003F72C8" w:rsidRDefault="00557402" w:rsidP="00BF7172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practice calm and relaxation.</w:t>
            </w:r>
          </w:p>
          <w:p w:rsidR="00557402" w:rsidRPr="003F72C8" w:rsidRDefault="00557402" w:rsidP="00BF7172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I can show problem solving skills. </w:t>
            </w:r>
          </w:p>
          <w:p w:rsidR="00557402" w:rsidRPr="003F72C8" w:rsidRDefault="00557402" w:rsidP="00BF7172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 w:rsidRPr="003F72C8">
              <w:rPr>
                <w:rFonts w:ascii="SassoonPrimaryInfant" w:hAnsi="SassoonPrimaryInfant"/>
                <w:sz w:val="18"/>
                <w:szCs w:val="26"/>
              </w:rPr>
              <w:t> </w:t>
            </w:r>
          </w:p>
          <w:p w:rsidR="00557402" w:rsidRPr="003F72C8" w:rsidRDefault="00557402" w:rsidP="007F3FA4">
            <w:pPr>
              <w:rPr>
                <w:rFonts w:ascii="SassoonPrimaryInfant" w:hAnsi="SassoonPrimaryInfant"/>
                <w:sz w:val="18"/>
              </w:rPr>
            </w:pPr>
          </w:p>
        </w:tc>
      </w:tr>
      <w:tr w:rsidR="00A66479" w:rsidRPr="007257C1" w:rsidTr="00557402">
        <w:trPr>
          <w:cantSplit/>
          <w:trHeight w:val="1423"/>
        </w:trPr>
        <w:tc>
          <w:tcPr>
            <w:tcW w:w="993" w:type="dxa"/>
            <w:shd w:val="clear" w:color="auto" w:fill="CCFF99"/>
            <w:textDirection w:val="btLr"/>
            <w:vAlign w:val="center"/>
          </w:tcPr>
          <w:p w:rsidR="00A66479" w:rsidRPr="007257C1" w:rsidRDefault="00A66479" w:rsidP="00A66479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7257C1">
              <w:rPr>
                <w:rFonts w:ascii="SassoonPrimaryInfant" w:hAnsi="SassoonPrimaryInfant"/>
                <w:b/>
                <w:sz w:val="18"/>
              </w:rPr>
              <w:t>PROTECTIVE BEHAVIOURS</w:t>
            </w:r>
          </w:p>
        </w:tc>
        <w:tc>
          <w:tcPr>
            <w:tcW w:w="3261" w:type="dxa"/>
          </w:tcPr>
          <w:p w:rsidR="00A66479" w:rsidRPr="003F72C8" w:rsidRDefault="00A66479" w:rsidP="00A66479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r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ecognis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e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when I feel safe.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will learn about pr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ivate parts of the body.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will learn what my 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Early warning signs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are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will learn about my 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Network hand – recognising people I can go to if I feel unsafe.</w:t>
            </w:r>
          </w:p>
          <w:p w:rsidR="00A66479" w:rsidRPr="003F72C8" w:rsidRDefault="00A66479" w:rsidP="00A66479">
            <w:pPr>
              <w:rPr>
                <w:rFonts w:ascii="SassoonPrimaryInfant" w:hAnsi="SassoonPrimaryInfant"/>
                <w:sz w:val="18"/>
              </w:rPr>
            </w:pPr>
          </w:p>
        </w:tc>
        <w:tc>
          <w:tcPr>
            <w:tcW w:w="3260" w:type="dxa"/>
          </w:tcPr>
          <w:p w:rsidR="00A66479" w:rsidRPr="0010684B" w:rsidRDefault="0010684B" w:rsidP="0010684B">
            <w:pPr>
              <w:pStyle w:val="NormalWeb"/>
              <w:shd w:val="clear" w:color="auto" w:fill="FEFEFE"/>
              <w:spacing w:after="0"/>
              <w:textAlignment w:val="top"/>
            </w:pPr>
            <w:bookmarkStart w:id="0" w:name="_GoBack"/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know h</w:t>
            </w:r>
            <w:r w:rsidRPr="0010684B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ow 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t</w:t>
            </w:r>
            <w:r w:rsidRPr="0010684B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o behave when we have feelings.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can recognise </w:t>
            </w:r>
            <w:r w:rsidRPr="0010684B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Early warning signs.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</w:t>
            </w:r>
            <w:proofErr w:type="gramStart"/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have an understanding of</w:t>
            </w:r>
            <w:proofErr w:type="gramEnd"/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b</w:t>
            </w:r>
            <w:r w:rsidRPr="0010684B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ody privacy.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understand the difference between s</w:t>
            </w:r>
            <w:r w:rsidRPr="0010684B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afe and unsafe secrets.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I will learn about my 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Network hand – recognising people I can go to if I feel unsafe.</w:t>
            </w:r>
            <w:bookmarkEnd w:id="0"/>
          </w:p>
        </w:tc>
        <w:tc>
          <w:tcPr>
            <w:tcW w:w="3260" w:type="dxa"/>
          </w:tcPr>
          <w:p w:rsidR="00A66479" w:rsidRPr="00557402" w:rsidRDefault="00A66479" w:rsidP="00A66479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/>
                <w:sz w:val="18"/>
                <w:szCs w:val="26"/>
              </w:rPr>
            </w:pP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will discover and explore w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hat our rights are.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will learn what my 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Early warning signs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are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will understand the importance of p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ersonal space.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I will learn about my </w:t>
            </w:r>
            <w:r w:rsidRPr="003F72C8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Network hand – recognising people I can go to if I feel unsafe.</w:t>
            </w:r>
          </w:p>
        </w:tc>
      </w:tr>
      <w:tr w:rsidR="00A66479" w:rsidRPr="007257C1" w:rsidTr="00557402">
        <w:trPr>
          <w:cantSplit/>
          <w:trHeight w:val="2030"/>
        </w:trPr>
        <w:tc>
          <w:tcPr>
            <w:tcW w:w="993" w:type="dxa"/>
            <w:shd w:val="clear" w:color="auto" w:fill="CCFF99"/>
            <w:textDirection w:val="btLr"/>
            <w:vAlign w:val="center"/>
          </w:tcPr>
          <w:p w:rsidR="00A66479" w:rsidRPr="007257C1" w:rsidRDefault="00A66479" w:rsidP="00A66479">
            <w:pPr>
              <w:ind w:left="113" w:right="113"/>
              <w:jc w:val="center"/>
              <w:rPr>
                <w:rFonts w:ascii="SassoonPrimaryInfant" w:hAnsi="SassoonPrimaryInfant"/>
                <w:b/>
                <w:sz w:val="18"/>
              </w:rPr>
            </w:pPr>
            <w:r w:rsidRPr="007257C1">
              <w:rPr>
                <w:rFonts w:ascii="SassoonPrimaryInfant" w:hAnsi="SassoonPrimaryInfant"/>
                <w:b/>
                <w:sz w:val="18"/>
              </w:rPr>
              <w:t>JIGSAW</w:t>
            </w:r>
          </w:p>
        </w:tc>
        <w:tc>
          <w:tcPr>
            <w:tcW w:w="3261" w:type="dxa"/>
          </w:tcPr>
          <w:p w:rsidR="00A66479" w:rsidRPr="007257C1" w:rsidRDefault="00A66479" w:rsidP="00A66479">
            <w:pPr>
              <w:pStyle w:val="NormalWeb"/>
              <w:shd w:val="clear" w:color="auto" w:fill="FEFEFE"/>
              <w:textAlignment w:val="top"/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</w:pP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t>Being me in my world</w:t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I can understand my self-identity. I can begin to understanding feelings. I can feel happy being in the classroom. I can be gentle. I can understand my rights and responsibilities. </w:t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t>Celebrating Difference</w:t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br/>
              <w:t xml:space="preserve">I can identify talents. I can understand about being special. I can explore a variety of families. I understand where we live. I can begin to make friends. I can learn how to stand up for myself. </w:t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t xml:space="preserve">Dreams and Goals </w:t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>I can understand challenges and perseverance. I can begin to set goals. I can begin to overcome obstacles and ask for help. I can explore the variety of jobs that people do and consider how to achieve goals.</w:t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t>Healthy Me</w:t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I can understand how to exercise bodies. I can discuss the physical activities that I enjoy. I can understand the importance of healthy food and sleep. I can understand the importance of keeping safe. 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t>Relationships</w:t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I can understand family life and friendships. I can explore what happens when people fall out. I understand what being a good friend means and how to deal with bullying. </w:t>
            </w:r>
            <w:r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/>
                <w:b/>
                <w:sz w:val="18"/>
                <w:szCs w:val="20"/>
                <w:bdr w:val="none" w:sz="0" w:space="0" w:color="auto" w:frame="1"/>
              </w:rPr>
              <w:t>Changing Bodies</w:t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t xml:space="preserve"> </w:t>
            </w:r>
            <w:r w:rsidRPr="007257C1">
              <w:rPr>
                <w:rFonts w:ascii="SassoonPrimaryInfant" w:hAnsi="SassoonPrimaryInfant"/>
                <w:sz w:val="18"/>
                <w:szCs w:val="20"/>
                <w:bdr w:val="none" w:sz="0" w:space="0" w:color="auto" w:frame="1"/>
              </w:rPr>
              <w:br/>
            </w:r>
            <w:r w:rsidRPr="007257C1">
              <w:rPr>
                <w:rFonts w:ascii="SassoonPrimaryInfant" w:hAnsi="SassoonPrimaryInfant" w:cs="Calibri"/>
                <w:sz w:val="18"/>
                <w:szCs w:val="20"/>
              </w:rPr>
              <w:t xml:space="preserve">I can name parts of my body. I understand how to respect my body. I understand the changes that happen when we grow and change. I can explore things I find fun and things that worry me.  </w:t>
            </w:r>
          </w:p>
        </w:tc>
        <w:tc>
          <w:tcPr>
            <w:tcW w:w="3260" w:type="dxa"/>
          </w:tcPr>
          <w:p w:rsidR="00A66479" w:rsidRPr="00A31D5B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 w:rsidRPr="00A31D5B">
              <w:rPr>
                <w:rFonts w:ascii="SassoonPrimaryInfant" w:hAnsi="SassoonPrimaryInfant"/>
                <w:b/>
                <w:sz w:val="18"/>
                <w:szCs w:val="18"/>
                <w:bdr w:val="none" w:sz="0" w:space="0" w:color="auto" w:frame="1"/>
              </w:rPr>
              <w:t>Being me in my world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 xml:space="preserve"> </w:t>
            </w:r>
          </w:p>
          <w:p w:rsidR="00A66479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 xml:space="preserve">I can feel special and safe. I understand what it means to be part of a class. I understand my rights and responsibilities. I understand rewards and feeling proud. I can understand consequences. </w:t>
            </w:r>
          </w:p>
          <w:p w:rsidR="00A66479" w:rsidRPr="00A31D5B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 w:rsidRPr="00A31D5B">
              <w:rPr>
                <w:rFonts w:ascii="SassoonPrimaryInfant" w:hAnsi="SassoonPrimaryInfant" w:cs="Calibri"/>
                <w:b/>
                <w:sz w:val="18"/>
                <w:szCs w:val="18"/>
              </w:rPr>
              <w:t xml:space="preserve">Celebrating Difference </w:t>
            </w:r>
          </w:p>
          <w:p w:rsidR="00A66479" w:rsidRPr="00A31D5B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 xml:space="preserve">I can understand similarities and differences. I understanding bullying and knowing how to deal with it. I can explore making new friends. I can celebrate the differences in everyone. </w:t>
            </w:r>
          </w:p>
          <w:p w:rsidR="00A66479" w:rsidRPr="00A31D5B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 w:rsidRPr="00A31D5B">
              <w:rPr>
                <w:rFonts w:ascii="SassoonPrimaryInfant" w:hAnsi="SassoonPrimaryInfant" w:cs="Calibri"/>
                <w:b/>
                <w:sz w:val="18"/>
                <w:szCs w:val="18"/>
              </w:rPr>
              <w:t>Dreams and Goals</w:t>
            </w:r>
          </w:p>
          <w:p w:rsidR="00A66479" w:rsidRPr="00A31D5B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I can set goals and identify successes and</w:t>
            </w:r>
          </w:p>
          <w:p w:rsidR="00A66479" w:rsidRPr="00A31D5B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 xml:space="preserve">Achievements. I am aware of different learning styles. I can work well and celebrate achievement with a partner. I can tackle new challenges. I can identify and overcome obstacles. I understand my feelings of success. </w:t>
            </w:r>
          </w:p>
          <w:p w:rsidR="00A66479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b/>
                <w:sz w:val="18"/>
                <w:szCs w:val="18"/>
              </w:rPr>
              <w:t>Healthy Me</w:t>
            </w:r>
          </w:p>
          <w:p w:rsidR="00A66479" w:rsidRPr="00A31D5B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understand how to k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eep myself healthy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and make h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ealthier lifestyle choices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understand about k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eeping clean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and b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eing safe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understand about m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edicine safety/safety with</w:t>
            </w:r>
          </w:p>
          <w:p w:rsidR="00A66479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household items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discuss r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oad safety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understand the l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ink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between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 xml:space="preserve"> health and happiness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</w:t>
            </w:r>
          </w:p>
          <w:p w:rsidR="00A66479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 w:rsidRPr="00A31D5B">
              <w:rPr>
                <w:rFonts w:ascii="SassoonPrimaryInfant" w:hAnsi="SassoonPrimaryInfant" w:cs="Calibri"/>
                <w:b/>
                <w:sz w:val="18"/>
                <w:szCs w:val="18"/>
              </w:rPr>
              <w:t>Relationships</w:t>
            </w:r>
          </w:p>
          <w:p w:rsidR="00A66479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explain that I b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elon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g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 xml:space="preserve"> to a family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m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ak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e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 xml:space="preserve"> friends/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know how to 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be a good friend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share my p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hysical contact preferences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know who the p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eople who help us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are. I understand the positive of q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ualities as a friend and person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be kind to myself and can celebrate s</w:t>
            </w:r>
            <w:r w:rsidRPr="00A31D5B">
              <w:rPr>
                <w:rFonts w:ascii="SassoonPrimaryInfant" w:hAnsi="SassoonPrimaryInfant" w:cs="Calibri"/>
                <w:sz w:val="18"/>
                <w:szCs w:val="18"/>
              </w:rPr>
              <w:t>pecial relationships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. 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 w:rsidRPr="00B04058">
              <w:rPr>
                <w:rFonts w:ascii="SassoonPrimaryInfant" w:hAnsi="SassoonPrimaryInfant" w:cs="Calibri"/>
                <w:b/>
                <w:sz w:val="18"/>
                <w:szCs w:val="18"/>
              </w:rPr>
              <w:t>Changing Bodies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explore l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ife cycles – animal and human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identify c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hanges in m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yself since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being a baby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understand the d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ifferences between female and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male bodies (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using the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correct terminology)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. I can explore coping with change and transitions. </w:t>
            </w:r>
          </w:p>
        </w:tc>
        <w:tc>
          <w:tcPr>
            <w:tcW w:w="3260" w:type="dxa"/>
          </w:tcPr>
          <w:p w:rsidR="00A66479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b/>
                <w:sz w:val="18"/>
                <w:szCs w:val="18"/>
              </w:rPr>
              <w:t>Being me in my world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explore h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opes and fears for the year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understand my r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ights and responsibilities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understand r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ewards and consequences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help create and maintain a s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afe and fair learning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environment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v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alu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e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 xml:space="preserve"> contributions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understand c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hoices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r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ecognis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e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feelings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b/>
                <w:sz w:val="18"/>
                <w:szCs w:val="18"/>
              </w:rPr>
              <w:t>Celebrating Difference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understand and challenge a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ssumptions and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stereotypes about gender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u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nderstand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bullying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s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tand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 xml:space="preserve">up for 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my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self and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others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m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ak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e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 xml:space="preserve"> new friends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understand g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ender diversity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and will c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elebrat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e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 xml:space="preserve"> difference and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remaining friends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. 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b/>
                <w:sz w:val="18"/>
                <w:szCs w:val="18"/>
              </w:rPr>
              <w:t>Dreams and Goals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a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chiev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e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 xml:space="preserve"> realistic goals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and show p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erseverance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learn my own s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trengths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and how to learn with others co-operatively. I can c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ontribut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e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 xml:space="preserve"> to and shar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e s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uccess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es. 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b/>
                <w:sz w:val="18"/>
                <w:szCs w:val="18"/>
              </w:rPr>
              <w:t>Healthy Me</w:t>
            </w:r>
          </w:p>
          <w:p w:rsidR="00A66479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am exploring self-m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otivation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make h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ealthier choices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understand r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elaxation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understand the benefit of h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ealthy eating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,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nutritio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n, healthier snacks and sharing food.</w:t>
            </w:r>
          </w:p>
          <w:p w:rsidR="00A66479" w:rsidRPr="003F72C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b/>
                <w:sz w:val="18"/>
                <w:szCs w:val="18"/>
              </w:rPr>
              <w:t>Relationships</w:t>
            </w:r>
          </w:p>
          <w:p w:rsidR="00A66479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explain the d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ifferent types of family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understand p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hysical contact boundaries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understand different f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riendship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s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 xml:space="preserve"> and 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how to resolve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conflict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. I understand the idea of trust and appreciation and the purpose of secrets. I can express appreciation for special relationships. </w:t>
            </w:r>
          </w:p>
          <w:p w:rsidR="00A66479" w:rsidRPr="003F72C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b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b/>
                <w:sz w:val="18"/>
                <w:szCs w:val="18"/>
              </w:rPr>
              <w:t>Changing Bodies</w:t>
            </w:r>
          </w:p>
          <w:p w:rsidR="00A66479" w:rsidRPr="00B04058" w:rsidRDefault="00A66479" w:rsidP="00A66479">
            <w:pPr>
              <w:autoSpaceDE w:val="0"/>
              <w:autoSpaceDN w:val="0"/>
              <w:adjustRightInd w:val="0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explore l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ife cycles in nature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. I understand how things grow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from young to old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understand the d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ifferences in female and male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bodies (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using c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orrect terminology)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 I can work with i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ncreasing independence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 xml:space="preserve"> and a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ssertiveness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</w:t>
            </w:r>
          </w:p>
          <w:p w:rsidR="00A66479" w:rsidRPr="003F72C8" w:rsidRDefault="00A66479" w:rsidP="00A66479">
            <w:pPr>
              <w:pStyle w:val="NormalWeb"/>
              <w:shd w:val="clear" w:color="auto" w:fill="FEFEFE"/>
              <w:spacing w:before="0" w:beforeAutospacing="0" w:after="0" w:afterAutospacing="0"/>
              <w:textAlignment w:val="top"/>
              <w:rPr>
                <w:rFonts w:ascii="SassoonPrimaryInfant" w:hAnsi="SassoonPrimaryInfant" w:cs="Calibri"/>
                <w:sz w:val="18"/>
                <w:szCs w:val="18"/>
              </w:rPr>
            </w:pPr>
            <w:r>
              <w:rPr>
                <w:rFonts w:ascii="SassoonPrimaryInfant" w:hAnsi="SassoonPrimaryInfant" w:cs="Calibri"/>
                <w:sz w:val="18"/>
                <w:szCs w:val="18"/>
              </w:rPr>
              <w:t>I can help to pr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>epar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e</w:t>
            </w:r>
            <w:r w:rsidRPr="00B04058">
              <w:rPr>
                <w:rFonts w:ascii="SassoonPrimaryInfant" w:hAnsi="SassoonPrimaryInfant" w:cs="Calibri"/>
                <w:sz w:val="18"/>
                <w:szCs w:val="18"/>
              </w:rPr>
              <w:t xml:space="preserve"> for transition</w:t>
            </w:r>
            <w:r>
              <w:rPr>
                <w:rFonts w:ascii="SassoonPrimaryInfant" w:hAnsi="SassoonPrimaryInfant" w:cs="Calibri"/>
                <w:sz w:val="18"/>
                <w:szCs w:val="18"/>
              </w:rPr>
              <w:t>.</w:t>
            </w:r>
          </w:p>
        </w:tc>
      </w:tr>
    </w:tbl>
    <w:p w:rsidR="00485473" w:rsidRPr="007257C1" w:rsidRDefault="00485473" w:rsidP="00485473">
      <w:pPr>
        <w:pStyle w:val="Default"/>
        <w:rPr>
          <w:rFonts w:ascii="SassoonPrimaryInfant" w:hAnsi="SassoonPrimaryInfant"/>
        </w:rPr>
      </w:pPr>
    </w:p>
    <w:p w:rsidR="00DB74D2" w:rsidRPr="007257C1" w:rsidRDefault="00DB74D2" w:rsidP="00DB74D2">
      <w:pPr>
        <w:jc w:val="center"/>
        <w:rPr>
          <w:rFonts w:ascii="SassoonPrimaryInfant" w:hAnsi="SassoonPrimaryInfant"/>
          <w:b/>
          <w:sz w:val="28"/>
          <w:u w:val="single"/>
        </w:rPr>
      </w:pPr>
    </w:p>
    <w:sectPr w:rsidR="00DB74D2" w:rsidRPr="007257C1" w:rsidSect="00FE4DE9">
      <w:headerReference w:type="default" r:id="rId6"/>
      <w:pgSz w:w="11906" w:h="16838"/>
      <w:pgMar w:top="851" w:right="426" w:bottom="851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FA4" w:rsidRDefault="007F3FA4" w:rsidP="007F3FA4">
      <w:pPr>
        <w:spacing w:after="0" w:line="240" w:lineRule="auto"/>
      </w:pPr>
      <w:r>
        <w:separator/>
      </w:r>
    </w:p>
  </w:endnote>
  <w:endnote w:type="continuationSeparator" w:id="0">
    <w:p w:rsidR="007F3FA4" w:rsidRDefault="007F3FA4" w:rsidP="007F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winkl Precursive Light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FA4" w:rsidRDefault="007F3FA4" w:rsidP="007F3FA4">
      <w:pPr>
        <w:spacing w:after="0" w:line="240" w:lineRule="auto"/>
      </w:pPr>
      <w:r>
        <w:separator/>
      </w:r>
    </w:p>
  </w:footnote>
  <w:footnote w:type="continuationSeparator" w:id="0">
    <w:p w:rsidR="007F3FA4" w:rsidRDefault="007F3FA4" w:rsidP="007F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FA4" w:rsidRDefault="007F3FA4" w:rsidP="007F3FA4">
    <w:pPr>
      <w:pStyle w:val="Header"/>
      <w:jc w:val="center"/>
    </w:pPr>
    <w:r w:rsidRPr="003D72CB">
      <w:rPr>
        <w:rFonts w:ascii="Twinkl Precursive Light" w:hAnsi="Twinkl Precursive Light"/>
        <w:b/>
        <w:bCs/>
        <w:noProof/>
        <w:sz w:val="28"/>
        <w:szCs w:val="28"/>
      </w:rPr>
      <w:drawing>
        <wp:inline distT="0" distB="0" distL="0" distR="0" wp14:anchorId="75D070EC" wp14:editId="588910EF">
          <wp:extent cx="354842" cy="369350"/>
          <wp:effectExtent l="0" t="0" r="762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56" b="11967"/>
                  <a:stretch/>
                </pic:blipFill>
                <pic:spPr bwMode="auto">
                  <a:xfrm>
                    <a:off x="0" y="0"/>
                    <a:ext cx="378647" cy="3941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415D22AB">
      <w:rPr>
        <w:rFonts w:ascii="Twinkl Precursive Light" w:hAnsi="Twinkl Precursive Light"/>
        <w:b/>
        <w:bCs/>
        <w:sz w:val="28"/>
        <w:szCs w:val="28"/>
        <w:u w:val="single"/>
      </w:rPr>
      <w:t xml:space="preserve">Race Leys Infant School: </w:t>
    </w:r>
    <w:r w:rsidR="00185B23">
      <w:rPr>
        <w:rFonts w:ascii="Twinkl Precursive Light" w:hAnsi="Twinkl Precursive Light"/>
        <w:b/>
        <w:bCs/>
        <w:sz w:val="28"/>
        <w:szCs w:val="28"/>
        <w:u w:val="single"/>
      </w:rPr>
      <w:t>PSHE</w:t>
    </w:r>
    <w:r>
      <w:rPr>
        <w:rFonts w:ascii="Twinkl Precursive Light" w:hAnsi="Twinkl Precursive Light"/>
        <w:b/>
        <w:bCs/>
        <w:sz w:val="28"/>
        <w:szCs w:val="28"/>
        <w:u w:val="single"/>
      </w:rPr>
      <w:t xml:space="preserve"> </w:t>
    </w:r>
    <w:r w:rsidRPr="415D22AB">
      <w:rPr>
        <w:rFonts w:ascii="Twinkl Precursive Light" w:hAnsi="Twinkl Precursive Light"/>
        <w:b/>
        <w:bCs/>
        <w:sz w:val="28"/>
        <w:szCs w:val="28"/>
        <w:u w:val="single"/>
      </w:rPr>
      <w:t xml:space="preserve">Skills Progression </w:t>
    </w:r>
    <w:r w:rsidRPr="003D72CB">
      <w:rPr>
        <w:rFonts w:ascii="Twinkl Precursive Light" w:hAnsi="Twinkl Precursive Light"/>
        <w:b/>
        <w:bCs/>
        <w:noProof/>
        <w:sz w:val="28"/>
        <w:szCs w:val="28"/>
      </w:rPr>
      <w:drawing>
        <wp:inline distT="0" distB="0" distL="0" distR="0" wp14:anchorId="1D5B7CC4" wp14:editId="59CE19CF">
          <wp:extent cx="300250" cy="312526"/>
          <wp:effectExtent l="0" t="0" r="508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256" b="11967"/>
                  <a:stretch/>
                </pic:blipFill>
                <pic:spPr bwMode="auto">
                  <a:xfrm>
                    <a:off x="0" y="0"/>
                    <a:ext cx="312812" cy="325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D2"/>
    <w:rsid w:val="00092FEC"/>
    <w:rsid w:val="000A4E6E"/>
    <w:rsid w:val="0010684B"/>
    <w:rsid w:val="00185B23"/>
    <w:rsid w:val="00262EF1"/>
    <w:rsid w:val="00303439"/>
    <w:rsid w:val="0031280C"/>
    <w:rsid w:val="00330E70"/>
    <w:rsid w:val="00345FEF"/>
    <w:rsid w:val="003B6692"/>
    <w:rsid w:val="003F72C8"/>
    <w:rsid w:val="00450E10"/>
    <w:rsid w:val="00485473"/>
    <w:rsid w:val="004B212C"/>
    <w:rsid w:val="004C5ACB"/>
    <w:rsid w:val="00557402"/>
    <w:rsid w:val="005A7A48"/>
    <w:rsid w:val="005B7BC9"/>
    <w:rsid w:val="00682C4D"/>
    <w:rsid w:val="006B000D"/>
    <w:rsid w:val="00721A49"/>
    <w:rsid w:val="0072340A"/>
    <w:rsid w:val="007257C1"/>
    <w:rsid w:val="007A2865"/>
    <w:rsid w:val="007F3FA4"/>
    <w:rsid w:val="00834615"/>
    <w:rsid w:val="00887A74"/>
    <w:rsid w:val="008932D6"/>
    <w:rsid w:val="00896104"/>
    <w:rsid w:val="008C2063"/>
    <w:rsid w:val="0091009D"/>
    <w:rsid w:val="0092011D"/>
    <w:rsid w:val="00943D8A"/>
    <w:rsid w:val="009656D9"/>
    <w:rsid w:val="009763EE"/>
    <w:rsid w:val="00A30C33"/>
    <w:rsid w:val="00A31D5B"/>
    <w:rsid w:val="00A610C7"/>
    <w:rsid w:val="00A66479"/>
    <w:rsid w:val="00A80D2B"/>
    <w:rsid w:val="00AA34A7"/>
    <w:rsid w:val="00AC31AC"/>
    <w:rsid w:val="00AE1A4E"/>
    <w:rsid w:val="00AE7B55"/>
    <w:rsid w:val="00B04058"/>
    <w:rsid w:val="00B13672"/>
    <w:rsid w:val="00B2780B"/>
    <w:rsid w:val="00B4194C"/>
    <w:rsid w:val="00B84FD0"/>
    <w:rsid w:val="00BA0EE9"/>
    <w:rsid w:val="00BA2983"/>
    <w:rsid w:val="00BF7172"/>
    <w:rsid w:val="00C022F2"/>
    <w:rsid w:val="00C134BD"/>
    <w:rsid w:val="00D43392"/>
    <w:rsid w:val="00DB5EE7"/>
    <w:rsid w:val="00DB74D2"/>
    <w:rsid w:val="00E10F03"/>
    <w:rsid w:val="00E52A3A"/>
    <w:rsid w:val="00EC4821"/>
    <w:rsid w:val="00ED3DB2"/>
    <w:rsid w:val="00F47396"/>
    <w:rsid w:val="00F52D88"/>
    <w:rsid w:val="00F64673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616295"/>
  <w15:chartTrackingRefBased/>
  <w15:docId w15:val="{B17BEDC6-5DE2-4AFC-B027-380A3714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0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54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A4"/>
  </w:style>
  <w:style w:type="paragraph" w:styleId="Footer">
    <w:name w:val="footer"/>
    <w:basedOn w:val="Normal"/>
    <w:link w:val="FooterChar"/>
    <w:uiPriority w:val="99"/>
    <w:unhideWhenUsed/>
    <w:rsid w:val="007F3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A4"/>
  </w:style>
  <w:style w:type="paragraph" w:styleId="NormalWeb">
    <w:name w:val="Normal (Web)"/>
    <w:basedOn w:val="Normal"/>
    <w:uiPriority w:val="99"/>
    <w:unhideWhenUsed/>
    <w:rsid w:val="00BF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Duncan RLI</dc:creator>
  <cp:keywords/>
  <dc:description/>
  <cp:lastModifiedBy>J Langtree RLI</cp:lastModifiedBy>
  <cp:revision>5</cp:revision>
  <cp:lastPrinted>2019-06-24T14:23:00Z</cp:lastPrinted>
  <dcterms:created xsi:type="dcterms:W3CDTF">2022-10-06T20:18:00Z</dcterms:created>
  <dcterms:modified xsi:type="dcterms:W3CDTF">2022-10-06T21:45:00Z</dcterms:modified>
</cp:coreProperties>
</file>