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2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3"/>
        <w:gridCol w:w="1014"/>
        <w:gridCol w:w="2025"/>
        <w:gridCol w:w="1350"/>
        <w:gridCol w:w="675"/>
        <w:gridCol w:w="2025"/>
        <w:gridCol w:w="2025"/>
        <w:gridCol w:w="2026"/>
        <w:gridCol w:w="683"/>
        <w:gridCol w:w="1342"/>
        <w:gridCol w:w="2025"/>
        <w:gridCol w:w="2025"/>
        <w:gridCol w:w="2025"/>
        <w:gridCol w:w="18"/>
        <w:gridCol w:w="2008"/>
      </w:tblGrid>
      <w:tr w:rsidR="003642B6" w:rsidRPr="005F3BBD" w:rsidTr="00830E0D">
        <w:trPr>
          <w:trHeight w:val="510"/>
        </w:trPr>
        <w:tc>
          <w:tcPr>
            <w:tcW w:w="22279" w:type="dxa"/>
            <w:gridSpan w:val="15"/>
            <w:vAlign w:val="center"/>
          </w:tcPr>
          <w:p w:rsidR="003642B6" w:rsidRPr="005F3BBD" w:rsidRDefault="00081A79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Year 1</w:t>
            </w:r>
            <w:r w:rsidR="003642B6"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 xml:space="preserve"> Autumn Term Maths Planning </w:t>
            </w:r>
          </w:p>
          <w:p w:rsidR="003642B6" w:rsidRPr="005F3BBD" w:rsidRDefault="003642B6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EAF6EB2" wp14:editId="6B366B7E">
                  <wp:simplePos x="0" y="0"/>
                  <wp:positionH relativeFrom="column">
                    <wp:posOffset>6640195</wp:posOffset>
                  </wp:positionH>
                  <wp:positionV relativeFrom="paragraph">
                    <wp:posOffset>16510</wp:posOffset>
                  </wp:positionV>
                  <wp:extent cx="781050" cy="45910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5B07" w:rsidRPr="005F3BBD" w:rsidTr="00830E0D">
        <w:trPr>
          <w:trHeight w:val="510"/>
        </w:trPr>
        <w:tc>
          <w:tcPr>
            <w:tcW w:w="2027" w:type="dxa"/>
            <w:gridSpan w:val="2"/>
            <w:vAlign w:val="center"/>
          </w:tcPr>
          <w:p w:rsidR="008C5B07" w:rsidRPr="005F3BBD" w:rsidRDefault="008C5B07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White Rose Maths Units</w:t>
            </w:r>
          </w:p>
        </w:tc>
        <w:tc>
          <w:tcPr>
            <w:tcW w:w="3375" w:type="dxa"/>
            <w:gridSpan w:val="2"/>
            <w:shd w:val="clear" w:color="auto" w:fill="FBE4D5" w:themeFill="accent2" w:themeFillTint="33"/>
            <w:vAlign w:val="center"/>
          </w:tcPr>
          <w:p w:rsidR="008C5B07" w:rsidRPr="005F3BBD" w:rsidRDefault="009E0CBB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 xml:space="preserve"> </w:t>
            </w:r>
            <w:r w:rsidR="008C5B07"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Exploring Numbers to 20, counting</w:t>
            </w:r>
          </w:p>
          <w:p w:rsidR="009E0CBB" w:rsidRPr="005F3BBD" w:rsidRDefault="009E0CBB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 xml:space="preserve">(2 Weeks) </w:t>
            </w:r>
          </w:p>
        </w:tc>
        <w:tc>
          <w:tcPr>
            <w:tcW w:w="7434" w:type="dxa"/>
            <w:gridSpan w:val="5"/>
            <w:shd w:val="clear" w:color="auto" w:fill="F7CAAC" w:themeFill="accent2" w:themeFillTint="66"/>
            <w:vAlign w:val="center"/>
          </w:tcPr>
          <w:p w:rsidR="008C5B07" w:rsidRPr="005F3BBD" w:rsidRDefault="008C5B07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Place Value (</w:t>
            </w:r>
            <w:r w:rsidR="00F7532C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 xml:space="preserve">5 </w:t>
            </w: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Weeks)</w:t>
            </w:r>
            <w:r w:rsidR="00F7532C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br/>
              <w:t>within 10</w:t>
            </w:r>
          </w:p>
        </w:tc>
        <w:tc>
          <w:tcPr>
            <w:tcW w:w="7435" w:type="dxa"/>
            <w:gridSpan w:val="5"/>
            <w:shd w:val="clear" w:color="auto" w:fill="F4B083" w:themeFill="accent2" w:themeFillTint="99"/>
            <w:vAlign w:val="center"/>
          </w:tcPr>
          <w:p w:rsidR="00F7532C" w:rsidRPr="005F3BBD" w:rsidRDefault="008C5B07" w:rsidP="00F7532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Addition and Subtraction (5 Weeks)</w:t>
            </w:r>
            <w:r w:rsidR="00F7532C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br/>
              <w:t>within 10</w:t>
            </w:r>
          </w:p>
        </w:tc>
        <w:tc>
          <w:tcPr>
            <w:tcW w:w="2008" w:type="dxa"/>
            <w:shd w:val="clear" w:color="auto" w:fill="ED7E33"/>
            <w:vAlign w:val="center"/>
          </w:tcPr>
          <w:p w:rsidR="008C5B07" w:rsidRPr="005F3BBD" w:rsidRDefault="008C5B07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Shape (</w:t>
            </w:r>
            <w:r w:rsidR="00F7532C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1</w:t>
            </w: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 xml:space="preserve"> Week)</w:t>
            </w:r>
          </w:p>
        </w:tc>
      </w:tr>
      <w:tr w:rsidR="008C5B07" w:rsidRPr="005F3BBD" w:rsidTr="00830E0D">
        <w:trPr>
          <w:trHeight w:val="510"/>
        </w:trPr>
        <w:tc>
          <w:tcPr>
            <w:tcW w:w="2027" w:type="dxa"/>
            <w:gridSpan w:val="2"/>
            <w:vAlign w:val="center"/>
          </w:tcPr>
          <w:p w:rsidR="008C5B07" w:rsidRPr="005F3BBD" w:rsidRDefault="008C5B07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8C5B07" w:rsidRPr="001B7132" w:rsidRDefault="008C5B07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Recapping ELG</w:t>
            </w:r>
          </w:p>
          <w:p w:rsidR="008C5B07" w:rsidRPr="001B7132" w:rsidRDefault="008C5B07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Composition of numbers to 10</w:t>
            </w:r>
          </w:p>
          <w:p w:rsidR="008C5B07" w:rsidRPr="001B7132" w:rsidRDefault="008C5B07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 xml:space="preserve">Subitising </w:t>
            </w:r>
          </w:p>
          <w:p w:rsidR="008C5B07" w:rsidRPr="001B7132" w:rsidRDefault="008C5B07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Number Bonds to 5/10</w:t>
            </w:r>
          </w:p>
          <w:p w:rsidR="008C5B07" w:rsidRPr="001B7132" w:rsidRDefault="008C5B07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</w:p>
          <w:p w:rsidR="008C5B07" w:rsidRPr="001B7132" w:rsidRDefault="008C5B07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Odd and Even</w:t>
            </w:r>
          </w:p>
          <w:p w:rsidR="008C5B07" w:rsidRPr="001B7132" w:rsidRDefault="008C5B07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 xml:space="preserve">Compare quantities </w:t>
            </w:r>
            <w:r w:rsidR="009E0CBB"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– using greater than / less than</w:t>
            </w:r>
          </w:p>
          <w:p w:rsidR="009E0CBB" w:rsidRPr="001B7132" w:rsidRDefault="009E0CBB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 xml:space="preserve">Ordering numbers to 10 </w:t>
            </w:r>
          </w:p>
          <w:p w:rsidR="009E0CBB" w:rsidRPr="001B7132" w:rsidRDefault="009E0CBB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Doubling Facts</w:t>
            </w:r>
          </w:p>
          <w:p w:rsidR="00F7532C" w:rsidRPr="001B7132" w:rsidRDefault="00F7532C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</w:p>
          <w:p w:rsidR="00F7532C" w:rsidRPr="001B7132" w:rsidRDefault="00F7532C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Opportunities to explore this learning within hands on activities following on from Reception</w:t>
            </w:r>
          </w:p>
        </w:tc>
        <w:tc>
          <w:tcPr>
            <w:tcW w:w="7434" w:type="dxa"/>
            <w:gridSpan w:val="5"/>
            <w:shd w:val="clear" w:color="auto" w:fill="auto"/>
            <w:vAlign w:val="center"/>
          </w:tcPr>
          <w:p w:rsidR="008C5B07" w:rsidRPr="001B7132" w:rsidRDefault="00F7532C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Sort objects</w:t>
            </w: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br/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Count objects</w:t>
            </w: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br/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Count objects from a larger group</w:t>
            </w: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br/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Represent objects</w:t>
            </w: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br/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Recognise numbers as words</w:t>
            </w: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br/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Count on from any number</w:t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br/>
              <w:t>1 more</w:t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br/>
              <w:t>Count backwards within 10</w:t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br/>
              <w:t>1 less</w:t>
            </w: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br/>
              <w:t>Compare groups by matching</w:t>
            </w: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br/>
              <w:t>Fewer, more, same</w:t>
            </w: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br/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Less than, greater than, equal to</w:t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br/>
              <w:t>Compare numbers</w:t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br/>
              <w:t>Order objects and numbers</w:t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br/>
              <w:t xml:space="preserve">The </w:t>
            </w:r>
            <w:proofErr w:type="spellStart"/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numberline</w:t>
            </w:r>
            <w:proofErr w:type="spellEnd"/>
          </w:p>
        </w:tc>
        <w:tc>
          <w:tcPr>
            <w:tcW w:w="7435" w:type="dxa"/>
            <w:gridSpan w:val="5"/>
            <w:shd w:val="clear" w:color="auto" w:fill="auto"/>
            <w:vAlign w:val="center"/>
          </w:tcPr>
          <w:p w:rsidR="008F218F" w:rsidRPr="001B7132" w:rsidRDefault="00F7532C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Introduce parts and wholes</w:t>
            </w: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br/>
              <w:t>Part-whole model</w:t>
            </w:r>
          </w:p>
          <w:p w:rsidR="00F7532C" w:rsidRPr="00787F42" w:rsidRDefault="00F7532C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Write number sentences</w:t>
            </w:r>
          </w:p>
          <w:p w:rsidR="00F7532C" w:rsidRPr="001B7132" w:rsidRDefault="00F7532C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Fact familie</w:t>
            </w:r>
            <w:r w:rsidR="00C31992"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s – addition facts</w:t>
            </w:r>
          </w:p>
          <w:p w:rsidR="00C31992" w:rsidRPr="00787F42" w:rsidRDefault="00C31992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Number bonds within 10</w:t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br/>
              <w:t>Systematic number bonds within 10</w:t>
            </w:r>
          </w:p>
          <w:p w:rsidR="00C31992" w:rsidRPr="00787F42" w:rsidRDefault="00C31992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Number bonds to 10</w:t>
            </w:r>
          </w:p>
          <w:p w:rsidR="00C31992" w:rsidRPr="00787F42" w:rsidRDefault="00C31992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Addition – add together</w:t>
            </w:r>
          </w:p>
          <w:p w:rsidR="00C31992" w:rsidRPr="00787F42" w:rsidRDefault="00C31992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Addition – add more</w:t>
            </w:r>
          </w:p>
          <w:p w:rsidR="00C31992" w:rsidRPr="00787F42" w:rsidRDefault="00C31992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Addition problems</w:t>
            </w:r>
          </w:p>
          <w:p w:rsidR="00C31992" w:rsidRPr="00787F42" w:rsidRDefault="00C31992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Find a part</w:t>
            </w:r>
          </w:p>
          <w:p w:rsidR="00C31992" w:rsidRPr="00787F42" w:rsidRDefault="00C31992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Subtraction – find a part</w:t>
            </w:r>
          </w:p>
          <w:p w:rsidR="00C31992" w:rsidRPr="001B7132" w:rsidRDefault="00C31992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Fact families – the eight facts</w:t>
            </w:r>
          </w:p>
          <w:p w:rsidR="00C31992" w:rsidRPr="00787F42" w:rsidRDefault="00C31992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 xml:space="preserve">Take away (How many </w:t>
            </w:r>
            <w:proofErr w:type="gramStart"/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left</w:t>
            </w:r>
            <w:proofErr w:type="gramEnd"/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?)</w:t>
            </w:r>
            <w:r w:rsidRPr="00787F42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br/>
              <w:t>Subtraction on a number line</w:t>
            </w:r>
          </w:p>
          <w:p w:rsidR="00C31992" w:rsidRPr="001B7132" w:rsidRDefault="00C31992" w:rsidP="009927C1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  <w:r w:rsidRPr="001B7132">
              <w:rPr>
                <w:rFonts w:ascii="SassoonPrimaryInfant" w:hAnsi="SassoonPrimaryInfant" w:cs="Arial"/>
                <w:bCs/>
                <w:sz w:val="16"/>
                <w:szCs w:val="20"/>
              </w:rPr>
              <w:t>Add or subtract 1 or 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8C5B07" w:rsidRDefault="00C31992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8"/>
                <w:szCs w:val="20"/>
              </w:rPr>
              <w:t>Recognise and name 3D shapes</w:t>
            </w: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 xml:space="preserve"> </w:t>
            </w: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br/>
              <w:t xml:space="preserve">Sort 3D shapes </w:t>
            </w:r>
          </w:p>
          <w:p w:rsidR="00C31992" w:rsidRPr="00787F42" w:rsidRDefault="00C31992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18"/>
                <w:szCs w:val="20"/>
              </w:rPr>
            </w:pPr>
            <w:r w:rsidRPr="00787F42">
              <w:rPr>
                <w:rFonts w:ascii="SassoonPrimaryInfant" w:hAnsi="SassoonPrimaryInfant" w:cs="Arial"/>
                <w:b/>
                <w:bCs/>
                <w:sz w:val="18"/>
                <w:szCs w:val="20"/>
              </w:rPr>
              <w:t>Recognise and name 2D shapes</w:t>
            </w:r>
          </w:p>
          <w:p w:rsidR="00C31992" w:rsidRDefault="00C31992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Sort 2D shapes</w:t>
            </w:r>
          </w:p>
          <w:p w:rsidR="00C31992" w:rsidRPr="005F3BBD" w:rsidRDefault="00C31992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Patterns within 2D and 3D shapes</w:t>
            </w:r>
          </w:p>
        </w:tc>
      </w:tr>
      <w:tr w:rsidR="00561C9C" w:rsidRPr="005F3BBD" w:rsidTr="00787F42">
        <w:trPr>
          <w:trHeight w:val="510"/>
        </w:trPr>
        <w:tc>
          <w:tcPr>
            <w:tcW w:w="2027" w:type="dxa"/>
            <w:gridSpan w:val="2"/>
            <w:vAlign w:val="center"/>
          </w:tcPr>
          <w:p w:rsidR="00561C9C" w:rsidRPr="0064749A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64749A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National Curriculum Objectives</w:t>
            </w:r>
          </w:p>
          <w:p w:rsidR="00561C9C" w:rsidRPr="0064749A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</w:p>
          <w:p w:rsidR="00561C9C" w:rsidRPr="0064749A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64749A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(Statutory Guidance)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:rsidR="00561C9C" w:rsidRPr="001B7132" w:rsidRDefault="00561C9C" w:rsidP="00561C9C">
            <w:pPr>
              <w:jc w:val="center"/>
              <w:rPr>
                <w:rFonts w:ascii="SassoonPrimaryInfant" w:hAnsi="SassoonPrimaryInfant" w:cs="Arial"/>
                <w:bCs/>
                <w:sz w:val="16"/>
                <w:szCs w:val="20"/>
              </w:rPr>
            </w:pPr>
          </w:p>
        </w:tc>
        <w:tc>
          <w:tcPr>
            <w:tcW w:w="7434" w:type="dxa"/>
            <w:gridSpan w:val="5"/>
            <w:shd w:val="clear" w:color="auto" w:fill="auto"/>
          </w:tcPr>
          <w:p w:rsidR="00122115" w:rsidRPr="00787F42" w:rsidRDefault="00122115" w:rsidP="00122115">
            <w:pPr>
              <w:pStyle w:val="ListParagraph"/>
              <w:numPr>
                <w:ilvl w:val="0"/>
                <w:numId w:val="9"/>
              </w:numPr>
              <w:ind w:left="304" w:hanging="228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count forwards and backwards, beginning with 0 or 1, or from any given number.</w:t>
            </w:r>
          </w:p>
          <w:p w:rsidR="00122115" w:rsidRPr="00787F42" w:rsidRDefault="00122115" w:rsidP="00122115">
            <w:pPr>
              <w:pStyle w:val="ListParagraph"/>
              <w:numPr>
                <w:ilvl w:val="0"/>
                <w:numId w:val="9"/>
              </w:numPr>
              <w:ind w:left="304" w:hanging="228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count, read and write numbers to 10 in numerals.</w:t>
            </w:r>
          </w:p>
          <w:p w:rsidR="00122115" w:rsidRPr="00787F42" w:rsidRDefault="00122115" w:rsidP="00122115">
            <w:pPr>
              <w:pStyle w:val="ListParagraph"/>
              <w:numPr>
                <w:ilvl w:val="0"/>
                <w:numId w:val="9"/>
              </w:numPr>
              <w:ind w:left="304" w:hanging="228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given a number, identify one more and one less.</w:t>
            </w:r>
          </w:p>
          <w:p w:rsidR="00122115" w:rsidRPr="00787F42" w:rsidRDefault="00122115" w:rsidP="00122115">
            <w:pPr>
              <w:pStyle w:val="ListParagraph"/>
              <w:numPr>
                <w:ilvl w:val="0"/>
                <w:numId w:val="9"/>
              </w:numPr>
              <w:ind w:left="304" w:hanging="228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identify and represent numbers using objects and pictorial representations including the number line, and use the language of: equal to, more than, less than (fewer), most, least</w:t>
            </w:r>
          </w:p>
          <w:p w:rsidR="00561C9C" w:rsidRPr="00787F42" w:rsidRDefault="00122115" w:rsidP="00122115">
            <w:pPr>
              <w:pStyle w:val="ListParagraph"/>
              <w:numPr>
                <w:ilvl w:val="0"/>
                <w:numId w:val="9"/>
              </w:numPr>
              <w:ind w:left="304" w:hanging="228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read and write numbers from 1 to 10 in numerals and words.</w:t>
            </w:r>
          </w:p>
        </w:tc>
        <w:tc>
          <w:tcPr>
            <w:tcW w:w="7435" w:type="dxa"/>
            <w:gridSpan w:val="5"/>
            <w:shd w:val="clear" w:color="auto" w:fill="auto"/>
          </w:tcPr>
          <w:p w:rsidR="00C9219F" w:rsidRPr="00787F42" w:rsidRDefault="00C9219F" w:rsidP="00C9219F">
            <w:pPr>
              <w:pStyle w:val="ListParagraph"/>
              <w:numPr>
                <w:ilvl w:val="0"/>
                <w:numId w:val="11"/>
              </w:numPr>
              <w:ind w:left="241" w:hanging="195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read, write and interpret mathematical statements involving addition (+), subtraction (–) and equals (=) signs</w:t>
            </w:r>
          </w:p>
          <w:p w:rsidR="00C9219F" w:rsidRPr="00787F42" w:rsidRDefault="00C9219F" w:rsidP="00C9219F">
            <w:pPr>
              <w:pStyle w:val="ListParagraph"/>
              <w:numPr>
                <w:ilvl w:val="0"/>
                <w:numId w:val="11"/>
              </w:numPr>
              <w:ind w:left="241" w:hanging="195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represent and use number bonds and related subtraction facts within 10</w:t>
            </w:r>
          </w:p>
          <w:p w:rsidR="00C9219F" w:rsidRPr="00787F42" w:rsidRDefault="00C9219F" w:rsidP="00C9219F">
            <w:pPr>
              <w:pStyle w:val="ListParagraph"/>
              <w:numPr>
                <w:ilvl w:val="0"/>
                <w:numId w:val="11"/>
              </w:numPr>
              <w:ind w:left="241" w:hanging="195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add and subtract one-digit and two-digit numbers to 10, including zero</w:t>
            </w:r>
          </w:p>
          <w:p w:rsidR="00561C9C" w:rsidRPr="00787F42" w:rsidRDefault="00C9219F" w:rsidP="00C9219F">
            <w:pPr>
              <w:pStyle w:val="ListParagraph"/>
              <w:numPr>
                <w:ilvl w:val="0"/>
                <w:numId w:val="11"/>
              </w:numPr>
              <w:ind w:left="241" w:hanging="195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solve one-step problems that involve addition and subtraction, using concrete objects and pictorial representations, and missing number problems such as 7 = </w:t>
            </w:r>
            <w:r w:rsidR="00B8343F" w:rsidRPr="00787F42">
              <w:rPr>
                <w:rFonts w:ascii="Times New Roman" w:hAnsi="Times New Roman" w:cs="Times New Roman"/>
                <w:bCs/>
                <w:sz w:val="12"/>
                <w:szCs w:val="20"/>
              </w:rPr>
              <w:t>□</w:t>
            </w: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– 9.</w:t>
            </w:r>
          </w:p>
        </w:tc>
        <w:tc>
          <w:tcPr>
            <w:tcW w:w="2008" w:type="dxa"/>
            <w:shd w:val="clear" w:color="auto" w:fill="auto"/>
          </w:tcPr>
          <w:p w:rsidR="00787F42" w:rsidRPr="00787F42" w:rsidRDefault="00787F42" w:rsidP="00787F42">
            <w:pPr>
              <w:pStyle w:val="ListParagraph"/>
              <w:numPr>
                <w:ilvl w:val="0"/>
                <w:numId w:val="12"/>
              </w:numPr>
              <w:ind w:left="178" w:hanging="258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recognise and name common 2-D and 3-D shapes, including:</w:t>
            </w:r>
          </w:p>
          <w:p w:rsidR="00787F42" w:rsidRPr="00787F42" w:rsidRDefault="00787F42" w:rsidP="00787F42">
            <w:pPr>
              <w:pStyle w:val="ListParagraph"/>
              <w:numPr>
                <w:ilvl w:val="0"/>
                <w:numId w:val="12"/>
              </w:numPr>
              <w:ind w:left="178" w:hanging="258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2-D shapes [for example, rectangles (including squares), circles and triangles]</w:t>
            </w:r>
          </w:p>
          <w:p w:rsidR="00561C9C" w:rsidRPr="00787F42" w:rsidRDefault="00787F42" w:rsidP="00787F42">
            <w:pPr>
              <w:pStyle w:val="ListParagraph"/>
              <w:numPr>
                <w:ilvl w:val="0"/>
                <w:numId w:val="12"/>
              </w:numPr>
              <w:ind w:left="178" w:hanging="258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3-D shapes [for example, cuboids (including cubes), pyramids and spheres].</w:t>
            </w:r>
          </w:p>
        </w:tc>
      </w:tr>
      <w:tr w:rsidR="00561C9C" w:rsidRPr="005F3BBD" w:rsidTr="00830E0D">
        <w:trPr>
          <w:trHeight w:val="510"/>
        </w:trPr>
        <w:tc>
          <w:tcPr>
            <w:tcW w:w="2027" w:type="dxa"/>
            <w:gridSpan w:val="2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Mastering Number Sessions</w:t>
            </w:r>
          </w:p>
        </w:tc>
        <w:tc>
          <w:tcPr>
            <w:tcW w:w="2025" w:type="dxa"/>
            <w:shd w:val="clear" w:color="auto" w:fill="92D050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Subitising</w:t>
            </w:r>
          </w:p>
        </w:tc>
        <w:tc>
          <w:tcPr>
            <w:tcW w:w="2025" w:type="dxa"/>
            <w:gridSpan w:val="2"/>
            <w:shd w:val="clear" w:color="auto" w:fill="FF0000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Cardinality, ordinality and counting</w:t>
            </w:r>
          </w:p>
        </w:tc>
        <w:tc>
          <w:tcPr>
            <w:tcW w:w="2025" w:type="dxa"/>
            <w:shd w:val="clear" w:color="auto" w:fill="00B0F0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025" w:type="dxa"/>
            <w:shd w:val="clear" w:color="auto" w:fill="FF3399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Comparison</w:t>
            </w:r>
          </w:p>
        </w:tc>
        <w:tc>
          <w:tcPr>
            <w:tcW w:w="2026" w:type="dxa"/>
            <w:shd w:val="clear" w:color="auto" w:fill="FFFF00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Addition and Subtraction / Number Facts</w:t>
            </w:r>
          </w:p>
        </w:tc>
        <w:tc>
          <w:tcPr>
            <w:tcW w:w="2025" w:type="dxa"/>
            <w:gridSpan w:val="2"/>
            <w:shd w:val="clear" w:color="auto" w:fill="92D050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Subitising</w:t>
            </w:r>
          </w:p>
        </w:tc>
        <w:tc>
          <w:tcPr>
            <w:tcW w:w="2025" w:type="dxa"/>
            <w:shd w:val="clear" w:color="auto" w:fill="FF0000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Cardinality, ordinality and counting</w:t>
            </w:r>
          </w:p>
        </w:tc>
        <w:tc>
          <w:tcPr>
            <w:tcW w:w="2025" w:type="dxa"/>
            <w:shd w:val="clear" w:color="auto" w:fill="00B0F0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025" w:type="dxa"/>
            <w:shd w:val="clear" w:color="auto" w:fill="FF3399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Comparison</w:t>
            </w:r>
          </w:p>
        </w:tc>
        <w:tc>
          <w:tcPr>
            <w:tcW w:w="2026" w:type="dxa"/>
            <w:gridSpan w:val="2"/>
            <w:shd w:val="clear" w:color="auto" w:fill="FFFF00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Addition and Subtraction / Number Facts</w:t>
            </w:r>
          </w:p>
        </w:tc>
      </w:tr>
      <w:tr w:rsidR="00561C9C" w:rsidRPr="005F3BBD" w:rsidTr="00830E0D">
        <w:trPr>
          <w:trHeight w:val="510"/>
        </w:trPr>
        <w:tc>
          <w:tcPr>
            <w:tcW w:w="2027" w:type="dxa"/>
            <w:gridSpan w:val="2"/>
            <w:vAlign w:val="center"/>
          </w:tcPr>
          <w:p w:rsidR="00561C9C" w:rsidRPr="005F3BBD" w:rsidRDefault="00561C9C" w:rsidP="00561C9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561C9C" w:rsidRPr="00692DAE" w:rsidRDefault="00561C9C" w:rsidP="00561C9C">
            <w:pPr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•</w:t>
            </w: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ab/>
              <w:t xml:space="preserve">revisit </w:t>
            </w:r>
            <w:proofErr w:type="spellStart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subitising</w:t>
            </w:r>
            <w:proofErr w:type="spellEnd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 xml:space="preserve"> within 5 using perceptual </w:t>
            </w:r>
            <w:proofErr w:type="spellStart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subitising</w:t>
            </w:r>
            <w:proofErr w:type="spellEnd"/>
          </w:p>
          <w:p w:rsidR="00561C9C" w:rsidRPr="00692DAE" w:rsidRDefault="00561C9C" w:rsidP="00561C9C">
            <w:pPr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•</w:t>
            </w: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ab/>
            </w:r>
            <w:proofErr w:type="spellStart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practise</w:t>
            </w:r>
            <w:proofErr w:type="spellEnd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 xml:space="preserve"> conceptual </w:t>
            </w:r>
            <w:proofErr w:type="spellStart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subitising</w:t>
            </w:r>
            <w:proofErr w:type="spellEnd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 xml:space="preserve"> of bigger numbers as they become more familiar with patterns made by the numbers 5–10.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561C9C" w:rsidRPr="00692DAE" w:rsidRDefault="00561C9C" w:rsidP="00561C9C">
            <w:pPr>
              <w:pStyle w:val="ListParagraph"/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•</w:t>
            </w: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ab/>
              <w:t>explore the linear number system within 10, looking at a range of ordinal representations</w:t>
            </w:r>
          </w:p>
          <w:p w:rsidR="00561C9C" w:rsidRPr="00692DAE" w:rsidRDefault="00561C9C" w:rsidP="00561C9C">
            <w:pPr>
              <w:pStyle w:val="ListParagraph"/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•</w:t>
            </w: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ab/>
              <w:t>explore the link between the ‘staircase’ pattern and a number track.</w:t>
            </w:r>
          </w:p>
        </w:tc>
        <w:tc>
          <w:tcPr>
            <w:tcW w:w="2025" w:type="dxa"/>
            <w:shd w:val="clear" w:color="auto" w:fill="auto"/>
          </w:tcPr>
          <w:p w:rsidR="00561C9C" w:rsidRPr="00692DAE" w:rsidRDefault="00561C9C" w:rsidP="00561C9C">
            <w:pPr>
              <w:pStyle w:val="ListParagraph"/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•</w:t>
            </w: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ab/>
              <w:t>focus on the composition of numbers within 10, with a particular emphasis on the composition of numbers 6, 7, 8 and 9 as ‘5 and a bit’, as well as exploring the composition of numbers 5 and 6 in-depth</w:t>
            </w:r>
          </w:p>
          <w:p w:rsidR="00561C9C" w:rsidRPr="00692DAE" w:rsidRDefault="00561C9C" w:rsidP="00561C9C">
            <w:pPr>
              <w:pStyle w:val="ListParagraph"/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•</w:t>
            </w: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ab/>
              <w:t>explore the composition of odd and even numbers, identifying that even numbers are made of 2s and odd numbers have ‘an extra 1’ – they will link this to the ‘shape’ of these numbers.</w:t>
            </w:r>
          </w:p>
        </w:tc>
        <w:tc>
          <w:tcPr>
            <w:tcW w:w="2025" w:type="dxa"/>
            <w:shd w:val="clear" w:color="auto" w:fill="auto"/>
          </w:tcPr>
          <w:p w:rsidR="00561C9C" w:rsidRPr="00692DAE" w:rsidRDefault="00561C9C" w:rsidP="00561C9C">
            <w:pPr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</w:p>
        </w:tc>
        <w:tc>
          <w:tcPr>
            <w:tcW w:w="2026" w:type="dxa"/>
            <w:shd w:val="clear" w:color="auto" w:fill="auto"/>
          </w:tcPr>
          <w:p w:rsidR="00561C9C" w:rsidRPr="00692DAE" w:rsidRDefault="00561C9C" w:rsidP="00561C9C">
            <w:pPr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Although children will not be looking at number bonds expressed as equations, their work on the composition of numbers within 10 will be developing their knowledge of number bonds.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561C9C" w:rsidRPr="00692DAE" w:rsidRDefault="00561C9C" w:rsidP="00561C9C">
            <w:pPr>
              <w:pStyle w:val="ListParagraph"/>
              <w:numPr>
                <w:ilvl w:val="0"/>
                <w:numId w:val="2"/>
              </w:numPr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 xml:space="preserve">continue to </w:t>
            </w:r>
            <w:proofErr w:type="spellStart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practise</w:t>
            </w:r>
            <w:proofErr w:type="spellEnd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 xml:space="preserve"> conceptually </w:t>
            </w:r>
            <w:proofErr w:type="spellStart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subitising</w:t>
            </w:r>
            <w:proofErr w:type="spellEnd"/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 xml:space="preserve"> numbers they have already explored the composition of.</w:t>
            </w:r>
          </w:p>
        </w:tc>
        <w:tc>
          <w:tcPr>
            <w:tcW w:w="2025" w:type="dxa"/>
            <w:shd w:val="clear" w:color="auto" w:fill="auto"/>
          </w:tcPr>
          <w:p w:rsidR="00561C9C" w:rsidRPr="00692DAE" w:rsidRDefault="00561C9C" w:rsidP="00561C9C">
            <w:pPr>
              <w:pStyle w:val="ListParagraph"/>
              <w:numPr>
                <w:ilvl w:val="0"/>
                <w:numId w:val="2"/>
              </w:numPr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review the linear number system to 10 as they compare numbers.</w:t>
            </w:r>
          </w:p>
        </w:tc>
        <w:tc>
          <w:tcPr>
            <w:tcW w:w="2025" w:type="dxa"/>
            <w:shd w:val="clear" w:color="auto" w:fill="auto"/>
          </w:tcPr>
          <w:p w:rsidR="00561C9C" w:rsidRPr="00692DAE" w:rsidRDefault="00561C9C" w:rsidP="00561C9C">
            <w:pPr>
              <w:pStyle w:val="ListParagraph"/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•</w:t>
            </w: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ab/>
              <w:t xml:space="preserve">continue to explore the composition of the numbers 7–9 in-depth, linking this to their understanding of odd and even numbers </w:t>
            </w:r>
          </w:p>
          <w:p w:rsidR="00561C9C" w:rsidRPr="00692DAE" w:rsidRDefault="00561C9C" w:rsidP="00561C9C">
            <w:pPr>
              <w:pStyle w:val="ListParagraph"/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•</w:t>
            </w: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ab/>
              <w:t>explore the composition of 10, developing a systematic approach to finding pairs that sum to 10.</w:t>
            </w:r>
          </w:p>
        </w:tc>
        <w:tc>
          <w:tcPr>
            <w:tcW w:w="2025" w:type="dxa"/>
            <w:shd w:val="clear" w:color="auto" w:fill="auto"/>
          </w:tcPr>
          <w:p w:rsidR="00561C9C" w:rsidRPr="00692DAE" w:rsidRDefault="00561C9C" w:rsidP="00561C9C">
            <w:pPr>
              <w:pStyle w:val="ListParagraph"/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•</w:t>
            </w: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ab/>
              <w:t>revisit what is meant by ‘comparing’ and see that quantities can be compared according to different attributes, including numerosity.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61C9C" w:rsidRPr="00692DAE" w:rsidRDefault="00561C9C" w:rsidP="00561C9C">
            <w:pPr>
              <w:pStyle w:val="ListParagraph"/>
              <w:ind w:left="157" w:hanging="157"/>
              <w:rPr>
                <w:rFonts w:ascii="SassoonPrimaryInfant" w:hAnsi="SassoonPrimaryInfant" w:cs="Arial"/>
                <w:sz w:val="16"/>
                <w:szCs w:val="18"/>
                <w:lang w:val="en-US"/>
              </w:rPr>
            </w:pPr>
            <w:r w:rsidRPr="00692DAE">
              <w:rPr>
                <w:rFonts w:ascii="SassoonPrimaryInfant" w:hAnsi="SassoonPrimaryInfant" w:cs="Arial"/>
                <w:sz w:val="16"/>
                <w:szCs w:val="18"/>
                <w:lang w:val="en-US"/>
              </w:rPr>
              <w:t>Although children will not be looking at number bonds expressed as equations, their work on the composition of numbers within 10 will be developing their knowledge of number bonds.</w:t>
            </w:r>
          </w:p>
        </w:tc>
      </w:tr>
      <w:tr w:rsidR="00561C9C" w:rsidRPr="005F3BBD" w:rsidTr="00830E0D">
        <w:trPr>
          <w:trHeight w:val="621"/>
        </w:trPr>
        <w:tc>
          <w:tcPr>
            <w:tcW w:w="1013" w:type="dxa"/>
            <w:vMerge w:val="restart"/>
            <w:shd w:val="clear" w:color="auto" w:fill="ED7D31" w:themeFill="accent2"/>
            <w:textDirection w:val="btLr"/>
            <w:vAlign w:val="center"/>
          </w:tcPr>
          <w:p w:rsidR="00561C9C" w:rsidRPr="005F3BBD" w:rsidRDefault="00561C9C" w:rsidP="00561C9C">
            <w:pPr>
              <w:ind w:left="113" w:right="113"/>
              <w:jc w:val="center"/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Expectations for Year 1</w:t>
            </w:r>
          </w:p>
        </w:tc>
        <w:tc>
          <w:tcPr>
            <w:tcW w:w="1014" w:type="dxa"/>
            <w:shd w:val="clear" w:color="auto" w:fill="ED7D31" w:themeFill="accent2"/>
            <w:vAlign w:val="center"/>
          </w:tcPr>
          <w:p w:rsidR="00561C9C" w:rsidRPr="005F3BBD" w:rsidRDefault="00561C9C" w:rsidP="00561C9C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Working Towards ARE</w:t>
            </w:r>
          </w:p>
        </w:tc>
        <w:tc>
          <w:tcPr>
            <w:tcW w:w="20252" w:type="dxa"/>
            <w:gridSpan w:val="13"/>
            <w:vAlign w:val="center"/>
          </w:tcPr>
          <w:p w:rsidR="00561C9C" w:rsidRPr="001B7132" w:rsidRDefault="00561C9C" w:rsidP="00561C9C">
            <w:pPr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eastAsia="Times New Roman" w:hAnsi="SassoonPrimaryInfant" w:cs="Arial"/>
                <w:sz w:val="16"/>
                <w:szCs w:val="20"/>
                <w:lang w:val="en-US" w:eastAsia="en-GB"/>
              </w:rPr>
              <w:t>Count, read and write numbers in numerals to 20. (within 10)</w:t>
            </w:r>
            <w:r w:rsidRPr="001B7132">
              <w:rPr>
                <w:rFonts w:ascii="SassoonPrimaryInfant" w:eastAsia="Times New Roman" w:hAnsi="SassoonPrimaryInfant" w:cs="Arial"/>
                <w:sz w:val="16"/>
                <w:szCs w:val="20"/>
                <w:lang w:val="en-US" w:eastAsia="en-GB"/>
              </w:rPr>
              <w:br/>
            </w: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Begin to count forwards across the </w:t>
            </w:r>
            <w:proofErr w:type="gramStart"/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tens</w:t>
            </w:r>
            <w:proofErr w:type="gramEnd"/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 boundaries (crossing 10)</w:t>
            </w:r>
          </w:p>
          <w:p w:rsidR="00561C9C" w:rsidRPr="001B7132" w:rsidRDefault="00561C9C" w:rsidP="00561C9C">
            <w:pPr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I can use the language of equal to, more than and less than, most, least, fewer to compare numbers</w:t>
            </w:r>
          </w:p>
          <w:p w:rsidR="00561C9C" w:rsidRPr="001B7132" w:rsidRDefault="00561C9C" w:rsidP="00561C9C">
            <w:pPr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I can order the numbers to 10</w:t>
            </w:r>
          </w:p>
          <w:p w:rsidR="00561C9C" w:rsidRPr="001B7132" w:rsidRDefault="00561C9C" w:rsidP="00561C9C">
            <w:pPr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Identify one more or one less than a given number. </w:t>
            </w:r>
          </w:p>
          <w:p w:rsidR="00561C9C" w:rsidRPr="001B7132" w:rsidRDefault="00561C9C" w:rsidP="00561C9C">
            <w:pPr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Recall number bonds within 5. </w:t>
            </w:r>
          </w:p>
          <w:p w:rsidR="00561C9C" w:rsidRPr="001B7132" w:rsidRDefault="00561C9C" w:rsidP="00561C9C">
            <w:pPr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proofErr w:type="spellStart"/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Recognise</w:t>
            </w:r>
            <w:proofErr w:type="spellEnd"/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 and name coins up to 10p. (within provision)</w:t>
            </w:r>
          </w:p>
          <w:p w:rsidR="00561C9C" w:rsidRPr="001B7132" w:rsidRDefault="00561C9C" w:rsidP="00561C9C">
            <w:pPr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Recall doubling facts within 10.</w:t>
            </w:r>
          </w:p>
          <w:p w:rsidR="00561C9C" w:rsidRPr="001B7132" w:rsidRDefault="00561C9C" w:rsidP="00561C9C">
            <w:pPr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theme="minorHAnsi"/>
                <w:bCs/>
                <w:iCs/>
                <w:sz w:val="16"/>
                <w:szCs w:val="20"/>
              </w:rPr>
              <w:t>I can compose and decompose shapes to see other shapes within</w:t>
            </w:r>
          </w:p>
        </w:tc>
      </w:tr>
      <w:tr w:rsidR="00561C9C" w:rsidRPr="005F3BBD" w:rsidTr="00830E0D">
        <w:trPr>
          <w:trHeight w:val="621"/>
        </w:trPr>
        <w:tc>
          <w:tcPr>
            <w:tcW w:w="1013" w:type="dxa"/>
            <w:vMerge/>
            <w:shd w:val="clear" w:color="auto" w:fill="ED7D31" w:themeFill="accent2"/>
            <w:vAlign w:val="center"/>
          </w:tcPr>
          <w:p w:rsidR="00561C9C" w:rsidRPr="005F3BBD" w:rsidRDefault="00561C9C" w:rsidP="00561C9C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</w:p>
        </w:tc>
        <w:tc>
          <w:tcPr>
            <w:tcW w:w="1014" w:type="dxa"/>
            <w:shd w:val="clear" w:color="auto" w:fill="ED7D31" w:themeFill="accent2"/>
            <w:vAlign w:val="center"/>
          </w:tcPr>
          <w:p w:rsidR="00561C9C" w:rsidRPr="005F3BBD" w:rsidRDefault="00561C9C" w:rsidP="00561C9C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Working At ARE</w:t>
            </w:r>
          </w:p>
        </w:tc>
        <w:tc>
          <w:tcPr>
            <w:tcW w:w="20252" w:type="dxa"/>
            <w:gridSpan w:val="13"/>
            <w:vAlign w:val="center"/>
          </w:tcPr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Count, read and write numbers in numerals up to 100. (within 10)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Read and write numbers in words up to 20. (within 10)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Count forwards across 100 from any given number. (within 10)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Recall addition and subtraction calculations using +, - and =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Recall at least four of the six number bonds for 10.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Use the inverse relationship to write associated facts for 10.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i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Solve one step problems for the four operations </w:t>
            </w:r>
            <w:r w:rsidRPr="001B7132">
              <w:rPr>
                <w:rFonts w:ascii="SassoonPrimaryInfant" w:hAnsi="SassoonPrimaryInfant" w:cs="Arial"/>
                <w:i/>
                <w:sz w:val="16"/>
                <w:szCs w:val="20"/>
                <w:lang w:val="en-US"/>
              </w:rPr>
              <w:t xml:space="preserve">(addition and subtractions). 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Describe some of the properties of 2D shapes and 3D solids. </w:t>
            </w:r>
          </w:p>
        </w:tc>
      </w:tr>
      <w:tr w:rsidR="00561C9C" w:rsidRPr="005F3BBD" w:rsidTr="00830E0D">
        <w:trPr>
          <w:trHeight w:val="621"/>
        </w:trPr>
        <w:tc>
          <w:tcPr>
            <w:tcW w:w="1013" w:type="dxa"/>
            <w:vMerge/>
            <w:shd w:val="clear" w:color="auto" w:fill="ED7D31" w:themeFill="accent2"/>
            <w:vAlign w:val="center"/>
          </w:tcPr>
          <w:p w:rsidR="00561C9C" w:rsidRPr="005F3BBD" w:rsidRDefault="00561C9C" w:rsidP="00561C9C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</w:p>
        </w:tc>
        <w:tc>
          <w:tcPr>
            <w:tcW w:w="1014" w:type="dxa"/>
            <w:shd w:val="clear" w:color="auto" w:fill="ED7D31" w:themeFill="accent2"/>
            <w:vAlign w:val="center"/>
          </w:tcPr>
          <w:p w:rsidR="00561C9C" w:rsidRPr="005F3BBD" w:rsidRDefault="00561C9C" w:rsidP="00561C9C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Greater Depth</w:t>
            </w:r>
          </w:p>
        </w:tc>
        <w:tc>
          <w:tcPr>
            <w:tcW w:w="20252" w:type="dxa"/>
            <w:gridSpan w:val="13"/>
            <w:vAlign w:val="center"/>
          </w:tcPr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Recall all number bonds to and within 10.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Use all known number bonds to reason with and calculate bonds to and within 20. 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>Use the inverse relationship to write associated facts up to 20.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Use known facts to solve simple problems, demonstrating commutativity as necessary. 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Naming 2D shapes and 3D solids. </w:t>
            </w:r>
          </w:p>
          <w:p w:rsidR="00561C9C" w:rsidRPr="001B7132" w:rsidRDefault="00561C9C" w:rsidP="00561C9C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PrimaryInfant" w:hAnsi="SassoonPrimaryInfant" w:cs="Arial"/>
                <w:sz w:val="16"/>
                <w:szCs w:val="20"/>
                <w:lang w:val="en-US"/>
              </w:rPr>
            </w:pPr>
            <w:r w:rsidRPr="001B7132">
              <w:rPr>
                <w:rFonts w:ascii="SassoonPrimaryInfant" w:hAnsi="SassoonPrimaryInfant" w:cs="Arial"/>
                <w:sz w:val="16"/>
                <w:szCs w:val="20"/>
                <w:lang w:val="en-US"/>
              </w:rPr>
              <w:t xml:space="preserve">Describe the properties of 2D shapes and 3D solids. </w:t>
            </w:r>
          </w:p>
        </w:tc>
      </w:tr>
    </w:tbl>
    <w:p w:rsidR="00BF56DB" w:rsidRPr="00444251" w:rsidRDefault="00BF56DB" w:rsidP="00BF56DB">
      <w:pPr>
        <w:tabs>
          <w:tab w:val="left" w:pos="13899"/>
        </w:tabs>
        <w:rPr>
          <w:rFonts w:ascii="SassoonPrimaryInfant" w:hAnsi="SassoonPrimaryInfant"/>
        </w:rPr>
      </w:pPr>
      <w:r w:rsidRPr="00444251">
        <w:rPr>
          <w:rFonts w:ascii="SassoonPrimaryInfant" w:hAnsi="SassoonPrimaryInfant"/>
        </w:rPr>
        <w:t>*</w:t>
      </w:r>
      <w:r>
        <w:rPr>
          <w:rFonts w:ascii="SassoonPrimaryInfant" w:hAnsi="SassoonPrimaryInfant"/>
        </w:rPr>
        <w:t xml:space="preserve"> Small steps from White Rose that are in </w:t>
      </w:r>
      <w:r>
        <w:rPr>
          <w:rFonts w:ascii="SassoonPrimaryInfant" w:hAnsi="SassoonPrimaryInfant"/>
          <w:b/>
        </w:rPr>
        <w:t>bold</w:t>
      </w:r>
      <w:r>
        <w:rPr>
          <w:rFonts w:ascii="SassoonPrimaryInfant" w:hAnsi="SassoonPrimaryInfant"/>
        </w:rPr>
        <w:t xml:space="preserve"> are steps that link directly to the National Curriculum. </w:t>
      </w:r>
    </w:p>
    <w:tbl>
      <w:tblPr>
        <w:tblStyle w:val="TableGrid"/>
        <w:tblW w:w="22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"/>
        <w:gridCol w:w="838"/>
        <w:gridCol w:w="2057"/>
        <w:gridCol w:w="2060"/>
        <w:gridCol w:w="1032"/>
        <w:gridCol w:w="1029"/>
        <w:gridCol w:w="2060"/>
        <w:gridCol w:w="2060"/>
        <w:gridCol w:w="2060"/>
        <w:gridCol w:w="1373"/>
        <w:gridCol w:w="687"/>
        <w:gridCol w:w="2060"/>
        <w:gridCol w:w="686"/>
        <w:gridCol w:w="1374"/>
        <w:gridCol w:w="2060"/>
      </w:tblGrid>
      <w:tr w:rsidR="003642B6" w:rsidRPr="005F3BBD" w:rsidTr="00BF56DB">
        <w:trPr>
          <w:trHeight w:val="302"/>
        </w:trPr>
        <w:tc>
          <w:tcPr>
            <w:tcW w:w="22230" w:type="dxa"/>
            <w:gridSpan w:val="15"/>
            <w:vAlign w:val="center"/>
          </w:tcPr>
          <w:p w:rsidR="003642B6" w:rsidRPr="005F3BBD" w:rsidRDefault="00E9772D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lastRenderedPageBreak/>
              <w:t>Year 1</w:t>
            </w:r>
            <w:r w:rsidR="003642B6"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 xml:space="preserve"> Spring Term Maths Planning </w:t>
            </w:r>
          </w:p>
          <w:p w:rsidR="003642B6" w:rsidRPr="005F3BBD" w:rsidRDefault="003642B6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3C839DA" wp14:editId="03601F4A">
                  <wp:simplePos x="0" y="0"/>
                  <wp:positionH relativeFrom="column">
                    <wp:posOffset>6640195</wp:posOffset>
                  </wp:positionH>
                  <wp:positionV relativeFrom="paragraph">
                    <wp:posOffset>16510</wp:posOffset>
                  </wp:positionV>
                  <wp:extent cx="781050" cy="45910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65F7" w:rsidRPr="005F3BBD" w:rsidTr="00BF56DB">
        <w:trPr>
          <w:trHeight w:val="302"/>
        </w:trPr>
        <w:tc>
          <w:tcPr>
            <w:tcW w:w="1632" w:type="dxa"/>
            <w:gridSpan w:val="2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White Rose Maths Units</w:t>
            </w:r>
          </w:p>
        </w:tc>
        <w:tc>
          <w:tcPr>
            <w:tcW w:w="5149" w:type="dxa"/>
            <w:gridSpan w:val="3"/>
            <w:shd w:val="clear" w:color="auto" w:fill="E2EFD9" w:themeFill="accent6" w:themeFillTint="33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Place Value (3 Weeks)</w:t>
            </w: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br/>
              <w:t>within 20</w:t>
            </w:r>
          </w:p>
        </w:tc>
        <w:tc>
          <w:tcPr>
            <w:tcW w:w="5149" w:type="dxa"/>
            <w:gridSpan w:val="3"/>
            <w:shd w:val="clear" w:color="auto" w:fill="C5E0B3" w:themeFill="accent6" w:themeFillTint="66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Addition and Subtraction (</w:t>
            </w: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3</w:t>
            </w: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 xml:space="preserve"> Weeks)</w:t>
            </w: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br/>
              <w:t>within 20</w:t>
            </w:r>
          </w:p>
        </w:tc>
        <w:tc>
          <w:tcPr>
            <w:tcW w:w="3433" w:type="dxa"/>
            <w:gridSpan w:val="2"/>
            <w:shd w:val="clear" w:color="auto" w:fill="A8D08D" w:themeFill="accent6" w:themeFillTint="99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Place Value (2 Weeks)</w:t>
            </w: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br/>
              <w:t>within 50</w:t>
            </w:r>
          </w:p>
        </w:tc>
        <w:tc>
          <w:tcPr>
            <w:tcW w:w="3433" w:type="dxa"/>
            <w:gridSpan w:val="3"/>
            <w:shd w:val="clear" w:color="auto" w:fill="538135" w:themeFill="accent6" w:themeFillShade="BF"/>
            <w:vAlign w:val="center"/>
          </w:tcPr>
          <w:p w:rsidR="005965F7" w:rsidRPr="005965F7" w:rsidRDefault="005965F7" w:rsidP="009927C1">
            <w:pPr>
              <w:jc w:val="center"/>
              <w:rPr>
                <w:rFonts w:ascii="SassoonPrimaryInfant" w:hAnsi="SassoonPrimaryInfan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965F7">
              <w:rPr>
                <w:rFonts w:ascii="SassoonPrimaryInfant" w:hAnsi="SassoonPrimaryInfant" w:cs="Arial"/>
                <w:b/>
                <w:bCs/>
                <w:color w:val="FFFFFF" w:themeColor="background1"/>
                <w:sz w:val="20"/>
                <w:szCs w:val="20"/>
              </w:rPr>
              <w:t>Length and Height (2 Weeks)</w:t>
            </w:r>
          </w:p>
        </w:tc>
        <w:tc>
          <w:tcPr>
            <w:tcW w:w="3434" w:type="dxa"/>
            <w:gridSpan w:val="2"/>
            <w:shd w:val="clear" w:color="auto" w:fill="385623" w:themeFill="accent6" w:themeFillShade="80"/>
            <w:vAlign w:val="center"/>
          </w:tcPr>
          <w:p w:rsidR="005965F7" w:rsidRPr="005965F7" w:rsidRDefault="005965F7" w:rsidP="009927C1">
            <w:pPr>
              <w:jc w:val="center"/>
              <w:rPr>
                <w:rFonts w:ascii="SassoonPrimaryInfant" w:hAnsi="SassoonPrimaryInfan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965F7">
              <w:rPr>
                <w:rFonts w:ascii="SassoonPrimaryInfant" w:hAnsi="SassoonPrimaryInfant" w:cs="Arial"/>
                <w:b/>
                <w:bCs/>
                <w:color w:val="FFFFFF" w:themeColor="background1"/>
                <w:sz w:val="20"/>
                <w:szCs w:val="20"/>
              </w:rPr>
              <w:t>Mass and Volume (2 Weeks)</w:t>
            </w:r>
          </w:p>
        </w:tc>
      </w:tr>
      <w:tr w:rsidR="005965F7" w:rsidRPr="005F3BBD" w:rsidTr="00BF56DB">
        <w:trPr>
          <w:trHeight w:val="2017"/>
        </w:trPr>
        <w:tc>
          <w:tcPr>
            <w:tcW w:w="1632" w:type="dxa"/>
            <w:gridSpan w:val="2"/>
            <w:vAlign w:val="center"/>
          </w:tcPr>
          <w:p w:rsidR="005965F7" w:rsidRPr="005F3BBD" w:rsidRDefault="006F2A5B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This will be updated in November 2022</w:t>
            </w:r>
          </w:p>
        </w:tc>
        <w:tc>
          <w:tcPr>
            <w:tcW w:w="5149" w:type="dxa"/>
            <w:gridSpan w:val="3"/>
            <w:shd w:val="clear" w:color="auto" w:fill="auto"/>
            <w:vAlign w:val="center"/>
          </w:tcPr>
          <w:p w:rsidR="005965F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Count within 20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Understand 10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Understand 11, 12 and 13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Understand 14, 15 and 16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Understand 17, 18 and 19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Understand 20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1 more and 1 less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The number line to 20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Estimate on a number line to 20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Compare numbers to 20</w:t>
            </w:r>
          </w:p>
          <w:p w:rsidR="00A827E7" w:rsidRPr="005F3BBD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Order numbers to 20</w:t>
            </w:r>
          </w:p>
        </w:tc>
        <w:tc>
          <w:tcPr>
            <w:tcW w:w="5149" w:type="dxa"/>
            <w:gridSpan w:val="3"/>
            <w:shd w:val="clear" w:color="auto" w:fill="auto"/>
            <w:vAlign w:val="center"/>
          </w:tcPr>
          <w:p w:rsidR="005965F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Adding by counting on within 20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Add ones using number bonds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Find and make number bonds to 20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Doubles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Near Doubles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Subtract ones using number bonds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Subtraction – counting back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Subtraction – finding the difference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Related facts</w:t>
            </w:r>
          </w:p>
          <w:p w:rsidR="00A827E7" w:rsidRPr="005F3BBD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Missing number bonds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5965F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Count from 20 to 50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20, 30, 40 and 50</w:t>
            </w:r>
          </w:p>
          <w:p w:rsidR="00A827E7" w:rsidRDefault="00A827E7" w:rsidP="00A827E7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Count by making groups of tens</w:t>
            </w:r>
          </w:p>
          <w:p w:rsidR="00A827E7" w:rsidRDefault="00A827E7" w:rsidP="00A827E7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Groups of tens and ones</w:t>
            </w:r>
          </w:p>
          <w:p w:rsidR="00A827E7" w:rsidRDefault="00A827E7" w:rsidP="00A827E7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The number line to 50</w:t>
            </w:r>
          </w:p>
          <w:p w:rsidR="00A827E7" w:rsidRDefault="00A827E7" w:rsidP="00A827E7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Estimate on a number line to 50</w:t>
            </w:r>
          </w:p>
          <w:p w:rsidR="00A827E7" w:rsidRDefault="00A827E7" w:rsidP="00A827E7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1 more, 1 less</w:t>
            </w:r>
          </w:p>
          <w:p w:rsidR="00A827E7" w:rsidRPr="005F3BBD" w:rsidRDefault="00A827E7" w:rsidP="00A827E7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:rsidR="005965F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Compare lengths and heights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Measure length using objects</w:t>
            </w:r>
          </w:p>
          <w:p w:rsidR="00A827E7" w:rsidRPr="005F3BBD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Measure length in centimetres</w:t>
            </w:r>
          </w:p>
        </w:tc>
        <w:tc>
          <w:tcPr>
            <w:tcW w:w="3434" w:type="dxa"/>
            <w:gridSpan w:val="2"/>
            <w:shd w:val="clear" w:color="auto" w:fill="auto"/>
            <w:vAlign w:val="center"/>
          </w:tcPr>
          <w:p w:rsidR="005965F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Heavier and lighter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Measure mass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Compare mass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Full and empty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 xml:space="preserve">Compare volume </w:t>
            </w:r>
          </w:p>
          <w:p w:rsidR="00A827E7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Measure capacity</w:t>
            </w:r>
          </w:p>
          <w:p w:rsidR="00A827E7" w:rsidRPr="005F3BBD" w:rsidRDefault="00A827E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>
              <w:rPr>
                <w:rFonts w:ascii="SassoonPrimaryInfant" w:hAnsi="SassoonPrimaryInfant" w:cs="Arial"/>
                <w:bCs/>
                <w:sz w:val="18"/>
                <w:szCs w:val="20"/>
              </w:rPr>
              <w:t>Compare capacity</w:t>
            </w:r>
            <w:bookmarkStart w:id="0" w:name="_GoBack"/>
            <w:bookmarkEnd w:id="0"/>
          </w:p>
        </w:tc>
      </w:tr>
      <w:tr w:rsidR="00122115" w:rsidRPr="005F3BBD" w:rsidTr="008F7EDC">
        <w:trPr>
          <w:trHeight w:val="2017"/>
        </w:trPr>
        <w:tc>
          <w:tcPr>
            <w:tcW w:w="1632" w:type="dxa"/>
            <w:gridSpan w:val="2"/>
            <w:vAlign w:val="center"/>
          </w:tcPr>
          <w:p w:rsidR="00692DAE" w:rsidRPr="0064749A" w:rsidRDefault="00692DAE" w:rsidP="00692DAE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64749A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National Curriculum Objectives</w:t>
            </w:r>
          </w:p>
          <w:p w:rsidR="00692DAE" w:rsidRPr="0064749A" w:rsidRDefault="00692DAE" w:rsidP="00692DAE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</w:p>
          <w:p w:rsidR="00122115" w:rsidRDefault="00692DAE" w:rsidP="00692DAE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64749A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(Statutory Guidance)</w:t>
            </w:r>
          </w:p>
        </w:tc>
        <w:tc>
          <w:tcPr>
            <w:tcW w:w="5149" w:type="dxa"/>
            <w:gridSpan w:val="3"/>
            <w:shd w:val="clear" w:color="auto" w:fill="auto"/>
          </w:tcPr>
          <w:p w:rsidR="00122115" w:rsidRPr="008F7EDC" w:rsidRDefault="00122115" w:rsidP="008F7EDC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count to and across </w:t>
            </w:r>
            <w:r w:rsidR="00692DAE"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20</w:t>
            </w: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, forwards and backwards, beginning with 0 or 1, or from any</w:t>
            </w:r>
            <w:r w:rsidR="008F7EDC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 </w:t>
            </w: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given number</w:t>
            </w:r>
          </w:p>
          <w:p w:rsidR="00122115" w:rsidRPr="008F7EDC" w:rsidRDefault="00122115" w:rsidP="00692DAE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count, read and write numbers to </w:t>
            </w:r>
            <w:r w:rsidR="00692DAE"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20</w:t>
            </w: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 in numerals; count in multiples of twos, fives</w:t>
            </w:r>
            <w:r w:rsidR="00692DAE"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 </w:t>
            </w: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and tens</w:t>
            </w:r>
          </w:p>
          <w:p w:rsidR="00122115" w:rsidRPr="008F7EDC" w:rsidRDefault="00122115" w:rsidP="00122115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given a number, identify one more and one less</w:t>
            </w:r>
          </w:p>
          <w:p w:rsidR="00122115" w:rsidRPr="008F7EDC" w:rsidRDefault="00122115" w:rsidP="00122115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identify and represent numbers using objects and pictorial representations including</w:t>
            </w:r>
            <w:r w:rsidR="00692DAE"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 </w:t>
            </w: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the number line, and use the language of: equal to, more than, less than (fewer),</w:t>
            </w:r>
            <w:r w:rsidR="00692DAE"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 </w:t>
            </w: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most, least</w:t>
            </w:r>
          </w:p>
          <w:p w:rsidR="00122115" w:rsidRPr="00122115" w:rsidRDefault="00122115" w:rsidP="00122115">
            <w:pPr>
              <w:pStyle w:val="ListParagraph"/>
              <w:numPr>
                <w:ilvl w:val="0"/>
                <w:numId w:val="10"/>
              </w:numPr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read and write numbers from 1 to 20 in numerals and words.</w:t>
            </w:r>
          </w:p>
        </w:tc>
        <w:tc>
          <w:tcPr>
            <w:tcW w:w="5149" w:type="dxa"/>
            <w:gridSpan w:val="3"/>
            <w:shd w:val="clear" w:color="auto" w:fill="auto"/>
          </w:tcPr>
          <w:p w:rsidR="00692DAE" w:rsidRPr="00787F42" w:rsidRDefault="00692DAE" w:rsidP="008F7EDC">
            <w:pPr>
              <w:pStyle w:val="ListParagraph"/>
              <w:numPr>
                <w:ilvl w:val="0"/>
                <w:numId w:val="10"/>
              </w:numPr>
              <w:ind w:left="198" w:hanging="142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read, write and interpret mathematical statements involving addition (+), subtraction (–) and equals (=) signs</w:t>
            </w:r>
          </w:p>
          <w:p w:rsidR="00692DAE" w:rsidRDefault="00692DAE" w:rsidP="008F7EDC">
            <w:pPr>
              <w:pStyle w:val="ListParagraph"/>
              <w:numPr>
                <w:ilvl w:val="0"/>
                <w:numId w:val="10"/>
              </w:numPr>
              <w:ind w:left="198" w:hanging="142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represent and use number bonds and related subtraction facts within </w:t>
            </w:r>
            <w:r>
              <w:rPr>
                <w:rFonts w:ascii="SassoonPrimaryInfant" w:hAnsi="SassoonPrimaryInfant" w:cs="Arial"/>
                <w:bCs/>
                <w:sz w:val="12"/>
                <w:szCs w:val="20"/>
              </w:rPr>
              <w:t>2</w:t>
            </w:r>
            <w:r w:rsidRPr="00787F42">
              <w:rPr>
                <w:rFonts w:ascii="SassoonPrimaryInfant" w:hAnsi="SassoonPrimaryInfant" w:cs="Arial"/>
                <w:bCs/>
                <w:sz w:val="12"/>
                <w:szCs w:val="20"/>
              </w:rPr>
              <w:t>0</w:t>
            </w:r>
          </w:p>
          <w:p w:rsidR="00692DAE" w:rsidRDefault="00692DAE" w:rsidP="008F7EDC">
            <w:pPr>
              <w:pStyle w:val="ListParagraph"/>
              <w:numPr>
                <w:ilvl w:val="0"/>
                <w:numId w:val="10"/>
              </w:numPr>
              <w:ind w:left="198" w:hanging="142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692DAE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add and subtract one-digit and two-digit numbers to 20, including zero </w:t>
            </w:r>
          </w:p>
          <w:p w:rsidR="00122115" w:rsidRPr="00692DAE" w:rsidRDefault="00692DAE" w:rsidP="008F7EDC">
            <w:pPr>
              <w:pStyle w:val="ListParagraph"/>
              <w:numPr>
                <w:ilvl w:val="0"/>
                <w:numId w:val="10"/>
              </w:numPr>
              <w:ind w:left="198" w:hanging="142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692DAE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692DAE">
              <w:rPr>
                <w:rFonts w:ascii="Times New Roman" w:hAnsi="Times New Roman" w:cs="Times New Roman"/>
                <w:bCs/>
                <w:sz w:val="12"/>
                <w:szCs w:val="20"/>
              </w:rPr>
              <w:t>□</w:t>
            </w:r>
            <w:r w:rsidRPr="00692DAE">
              <w:rPr>
                <w:rFonts w:ascii="SassoonPrimaryInfant" w:hAnsi="SassoonPrimaryInfant" w:cs="Arial"/>
                <w:bCs/>
                <w:sz w:val="12"/>
                <w:szCs w:val="20"/>
              </w:rPr>
              <w:t>– 9.</w:t>
            </w:r>
          </w:p>
        </w:tc>
        <w:tc>
          <w:tcPr>
            <w:tcW w:w="3433" w:type="dxa"/>
            <w:gridSpan w:val="2"/>
            <w:shd w:val="clear" w:color="auto" w:fill="auto"/>
          </w:tcPr>
          <w:p w:rsidR="008F7EDC" w:rsidRPr="008F7EDC" w:rsidRDefault="008F7EDC" w:rsidP="008F7EDC">
            <w:pPr>
              <w:pStyle w:val="ListParagraph"/>
              <w:numPr>
                <w:ilvl w:val="0"/>
                <w:numId w:val="10"/>
              </w:numPr>
              <w:ind w:left="300" w:hanging="279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count to and across 50, forwards and backwards, beginning with 0 or 1, or from any given number</w:t>
            </w:r>
          </w:p>
          <w:p w:rsidR="008F7EDC" w:rsidRPr="008F7EDC" w:rsidRDefault="008F7EDC" w:rsidP="008F7EDC">
            <w:pPr>
              <w:pStyle w:val="ListParagraph"/>
              <w:numPr>
                <w:ilvl w:val="0"/>
                <w:numId w:val="10"/>
              </w:numPr>
              <w:ind w:left="300" w:hanging="279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count, read and write numbers to </w:t>
            </w:r>
            <w:r>
              <w:rPr>
                <w:rFonts w:ascii="SassoonPrimaryInfant" w:hAnsi="SassoonPrimaryInfant" w:cs="Arial"/>
                <w:bCs/>
                <w:sz w:val="12"/>
                <w:szCs w:val="20"/>
              </w:rPr>
              <w:t>5</w:t>
            </w: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0 in numerals; count in multiples of twos, fives and tens</w:t>
            </w:r>
          </w:p>
          <w:p w:rsidR="008F7EDC" w:rsidRPr="008F7EDC" w:rsidRDefault="008F7EDC" w:rsidP="008F7EDC">
            <w:pPr>
              <w:pStyle w:val="ListParagraph"/>
              <w:numPr>
                <w:ilvl w:val="0"/>
                <w:numId w:val="10"/>
              </w:numPr>
              <w:ind w:left="300" w:hanging="279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given a number, identify one more and one less</w:t>
            </w:r>
            <w:r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 </w:t>
            </w:r>
          </w:p>
          <w:p w:rsidR="008F7EDC" w:rsidRPr="008F7EDC" w:rsidRDefault="008F7EDC" w:rsidP="008F7EDC">
            <w:pPr>
              <w:pStyle w:val="ListParagraph"/>
              <w:numPr>
                <w:ilvl w:val="0"/>
                <w:numId w:val="10"/>
              </w:numPr>
              <w:ind w:left="300" w:hanging="279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identify and represent numbers using objects and pictorial representations including the number line, and use the language of: equal to, more than, less than (fewer), most, least</w:t>
            </w:r>
            <w:r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 </w:t>
            </w:r>
          </w:p>
          <w:p w:rsidR="00122115" w:rsidRPr="005F3BBD" w:rsidRDefault="008F7EDC" w:rsidP="008F7EDC">
            <w:pPr>
              <w:pStyle w:val="ListParagraph"/>
              <w:numPr>
                <w:ilvl w:val="0"/>
                <w:numId w:val="10"/>
              </w:numPr>
              <w:ind w:left="300" w:hanging="279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read and write numbers from 1 to 20 in numerals and words.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8F7EDC" w:rsidRPr="008F7EDC" w:rsidRDefault="008F7EDC" w:rsidP="008F7EDC">
            <w:pPr>
              <w:pStyle w:val="ListParagraph"/>
              <w:numPr>
                <w:ilvl w:val="0"/>
                <w:numId w:val="10"/>
              </w:numPr>
              <w:ind w:left="116" w:hanging="179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compare, describe and solve practical problems for:</w:t>
            </w:r>
          </w:p>
          <w:p w:rsidR="00122115" w:rsidRPr="008F7EDC" w:rsidRDefault="008F7EDC" w:rsidP="00E03E9C">
            <w:pPr>
              <w:pStyle w:val="ListParagraph"/>
              <w:numPr>
                <w:ilvl w:val="0"/>
                <w:numId w:val="21"/>
              </w:numPr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lengths and heights [for example, long/short, longer/shorter, tall/short, double/half]</w:t>
            </w:r>
          </w:p>
          <w:p w:rsidR="008F7EDC" w:rsidRPr="008F7EDC" w:rsidRDefault="008F7EDC" w:rsidP="008F7EDC">
            <w:pPr>
              <w:rPr>
                <w:rFonts w:ascii="SassoonPrimaryInfant" w:hAnsi="SassoonPrimaryInfant" w:cs="Arial"/>
                <w:bCs/>
                <w:sz w:val="12"/>
                <w:szCs w:val="20"/>
              </w:rPr>
            </w:pPr>
          </w:p>
          <w:p w:rsidR="008F7EDC" w:rsidRPr="008F7EDC" w:rsidRDefault="008F7EDC" w:rsidP="008F7EDC">
            <w:pPr>
              <w:pStyle w:val="ListParagraph"/>
              <w:numPr>
                <w:ilvl w:val="0"/>
                <w:numId w:val="14"/>
              </w:numPr>
              <w:ind w:left="116" w:hanging="179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measure and begin to record the following:</w:t>
            </w:r>
          </w:p>
          <w:p w:rsidR="008F7EDC" w:rsidRPr="008F7EDC" w:rsidRDefault="008F7EDC" w:rsidP="00E03E9C">
            <w:pPr>
              <w:pStyle w:val="ListParagraph"/>
              <w:numPr>
                <w:ilvl w:val="0"/>
                <w:numId w:val="20"/>
              </w:numPr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lengths and heights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8F7EDC" w:rsidRPr="008F7EDC" w:rsidRDefault="008F7EDC" w:rsidP="008F7EDC">
            <w:pPr>
              <w:pStyle w:val="ListParagraph"/>
              <w:numPr>
                <w:ilvl w:val="0"/>
                <w:numId w:val="14"/>
              </w:numPr>
              <w:ind w:left="229" w:hanging="208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compare, describe and solve practical problems for:</w:t>
            </w:r>
          </w:p>
          <w:p w:rsidR="00122115" w:rsidRPr="008F7EDC" w:rsidRDefault="008F7EDC" w:rsidP="00E03E9C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mass/weight [for example, heavy/light, heavier than, lighter than]</w:t>
            </w:r>
          </w:p>
          <w:p w:rsidR="008F7EDC" w:rsidRPr="008F7EDC" w:rsidRDefault="008F7EDC" w:rsidP="008F7EDC">
            <w:pPr>
              <w:rPr>
                <w:rFonts w:ascii="SassoonPrimaryInfant" w:hAnsi="SassoonPrimaryInfant" w:cs="Arial"/>
                <w:b/>
                <w:bCs/>
                <w:sz w:val="12"/>
                <w:szCs w:val="20"/>
              </w:rPr>
            </w:pPr>
          </w:p>
          <w:p w:rsidR="008F7EDC" w:rsidRPr="008F7EDC" w:rsidRDefault="008F7EDC" w:rsidP="008F7EDC">
            <w:pPr>
              <w:pStyle w:val="ListParagraph"/>
              <w:numPr>
                <w:ilvl w:val="0"/>
                <w:numId w:val="14"/>
              </w:numPr>
              <w:ind w:left="116" w:hanging="179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measure and begin to record the following:</w:t>
            </w:r>
          </w:p>
          <w:p w:rsidR="008F7EDC" w:rsidRPr="008F7EDC" w:rsidRDefault="008F7EDC" w:rsidP="00E03E9C">
            <w:pPr>
              <w:pStyle w:val="ListParagraph"/>
              <w:numPr>
                <w:ilvl w:val="0"/>
                <w:numId w:val="19"/>
              </w:numPr>
              <w:rPr>
                <w:rFonts w:ascii="SassoonPrimaryInfant" w:hAnsi="SassoonPrimaryInfant" w:cs="Arial"/>
                <w:b/>
                <w:bCs/>
                <w:sz w:val="12"/>
                <w:szCs w:val="20"/>
              </w:rPr>
            </w:pPr>
            <w:r w:rsidRPr="008F7EDC">
              <w:rPr>
                <w:rFonts w:ascii="SassoonPrimaryInfant" w:hAnsi="SassoonPrimaryInfant" w:cs="Arial"/>
                <w:bCs/>
                <w:sz w:val="12"/>
                <w:szCs w:val="20"/>
              </w:rPr>
              <w:t>mass/weight</w:t>
            </w:r>
          </w:p>
        </w:tc>
      </w:tr>
      <w:tr w:rsidR="00E9772D" w:rsidRPr="005F3BBD" w:rsidTr="00BF56DB">
        <w:trPr>
          <w:trHeight w:val="302"/>
        </w:trPr>
        <w:tc>
          <w:tcPr>
            <w:tcW w:w="1632" w:type="dxa"/>
            <w:gridSpan w:val="2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Mastering Number Sessions</w:t>
            </w:r>
          </w:p>
        </w:tc>
        <w:tc>
          <w:tcPr>
            <w:tcW w:w="2057" w:type="dxa"/>
            <w:shd w:val="clear" w:color="auto" w:fill="92D050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Subitising</w:t>
            </w:r>
          </w:p>
        </w:tc>
        <w:tc>
          <w:tcPr>
            <w:tcW w:w="2060" w:type="dxa"/>
            <w:shd w:val="clear" w:color="auto" w:fill="FF0000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Cardinality, ordinality and counting</w:t>
            </w:r>
          </w:p>
        </w:tc>
        <w:tc>
          <w:tcPr>
            <w:tcW w:w="2061" w:type="dxa"/>
            <w:gridSpan w:val="2"/>
            <w:shd w:val="clear" w:color="auto" w:fill="00B0F0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060" w:type="dxa"/>
            <w:shd w:val="clear" w:color="auto" w:fill="FF3399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Comparison</w:t>
            </w:r>
          </w:p>
        </w:tc>
        <w:tc>
          <w:tcPr>
            <w:tcW w:w="2060" w:type="dxa"/>
            <w:shd w:val="clear" w:color="auto" w:fill="FFFF00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Addition and Subtraction / Number Facts</w:t>
            </w:r>
          </w:p>
        </w:tc>
        <w:tc>
          <w:tcPr>
            <w:tcW w:w="2060" w:type="dxa"/>
            <w:shd w:val="clear" w:color="auto" w:fill="92D050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Subitising</w:t>
            </w:r>
          </w:p>
        </w:tc>
        <w:tc>
          <w:tcPr>
            <w:tcW w:w="2060" w:type="dxa"/>
            <w:gridSpan w:val="2"/>
            <w:shd w:val="clear" w:color="auto" w:fill="FF0000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Cardinality, ordinality and counting</w:t>
            </w:r>
          </w:p>
        </w:tc>
        <w:tc>
          <w:tcPr>
            <w:tcW w:w="2060" w:type="dxa"/>
            <w:shd w:val="clear" w:color="auto" w:fill="00B0F0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060" w:type="dxa"/>
            <w:gridSpan w:val="2"/>
            <w:shd w:val="clear" w:color="auto" w:fill="FF3399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Comparison</w:t>
            </w:r>
          </w:p>
        </w:tc>
        <w:tc>
          <w:tcPr>
            <w:tcW w:w="2060" w:type="dxa"/>
            <w:shd w:val="clear" w:color="auto" w:fill="FFFF00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Addition and Subtraction / Number Facts</w:t>
            </w:r>
          </w:p>
        </w:tc>
      </w:tr>
      <w:tr w:rsidR="00E9772D" w:rsidRPr="005F3BBD" w:rsidTr="00BF56DB">
        <w:trPr>
          <w:trHeight w:val="302"/>
        </w:trPr>
        <w:tc>
          <w:tcPr>
            <w:tcW w:w="1632" w:type="dxa"/>
            <w:gridSpan w:val="2"/>
            <w:vAlign w:val="center"/>
          </w:tcPr>
          <w:p w:rsidR="00E9772D" w:rsidRPr="005F3BBD" w:rsidRDefault="00E9772D" w:rsidP="00E9772D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continue to </w:t>
            </w: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practise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 conceptually </w:t>
            </w: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subitising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 numbers they have already explored the composition of.</w:t>
            </w:r>
          </w:p>
        </w:tc>
        <w:tc>
          <w:tcPr>
            <w:tcW w:w="2060" w:type="dxa"/>
            <w:shd w:val="clear" w:color="auto" w:fill="auto"/>
          </w:tcPr>
          <w:p w:rsidR="00E9772D" w:rsidRPr="00A412B7" w:rsidRDefault="00E9772D" w:rsidP="00E9772D">
            <w:pPr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review the composition of numbers within 10, linking these to part-part-whole representations</w:t>
            </w:r>
          </w:p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practise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 recalling missing parts for numbers within 10.</w:t>
            </w:r>
          </w:p>
          <w:p w:rsidR="00E9772D" w:rsidRPr="00A412B7" w:rsidRDefault="00E9772D" w:rsidP="00E9772D">
            <w:pPr>
              <w:ind w:left="248" w:hanging="246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compare numbers within 10, linking this to their understanding of the linear system</w:t>
            </w:r>
          </w:p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use the inequality symbol to create expressions, e.g. </w:t>
            </w:r>
          </w:p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7 </w:t>
            </w:r>
            <w:r w:rsidR="00C371A0" w:rsidRPr="00A412B7">
              <w:rPr>
                <w:rFonts w:ascii="Times New Roman" w:hAnsi="Times New Roman" w:cs="Times New Roman"/>
                <w:color w:val="595959"/>
                <w:sz w:val="16"/>
                <w:szCs w:val="20"/>
                <w:lang w:val="en-US"/>
              </w:rPr>
              <w:t>&gt;</w:t>
            </w: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 2, and use the language of ‘greater than’ and ‘less than’ </w:t>
            </w:r>
          </w:p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reason about inequalities, drawing on their knowledge of the composition of numbers, e.g. Is this true or false? 3 and 2 is less than 4. </w:t>
            </w:r>
          </w:p>
        </w:tc>
        <w:tc>
          <w:tcPr>
            <w:tcW w:w="2060" w:type="dxa"/>
            <w:shd w:val="clear" w:color="auto" w:fill="auto"/>
          </w:tcPr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develop their recall of number bonds within 10, through the use of exercises which use written numerals but not the symbols +, </w:t>
            </w:r>
            <w:proofErr w:type="gramStart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– ,</w:t>
            </w:r>
            <w:proofErr w:type="gramEnd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 or =.</w:t>
            </w:r>
          </w:p>
        </w:tc>
        <w:tc>
          <w:tcPr>
            <w:tcW w:w="2060" w:type="dxa"/>
            <w:shd w:val="clear" w:color="auto" w:fill="auto"/>
          </w:tcPr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continue to </w:t>
            </w: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practise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 conceptually </w:t>
            </w: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subitising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 numbers they have already explored the composition of.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review the linear number system to 10, looking at a range of representations, including a number line</w:t>
            </w:r>
          </w:p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explore the use of ‘midpoints’ to enable them to identify the location of other numbers.</w:t>
            </w:r>
          </w:p>
        </w:tc>
        <w:tc>
          <w:tcPr>
            <w:tcW w:w="2060" w:type="dxa"/>
            <w:shd w:val="clear" w:color="auto" w:fill="auto"/>
          </w:tcPr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review the composition of odd and even numbers, linking this to doubles and near doubles</w:t>
            </w:r>
          </w:p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explore the composition of the numbers 11–20, seeing representations which show the structure of these numbers as ‘ten and a bit’.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E9772D" w:rsidRPr="00A412B7" w:rsidRDefault="00E9772D" w:rsidP="00E9772D">
            <w:pPr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 xml:space="preserve">continue to develop their recall of bonds within 10, through the use of exercises which do NOT involve written equations, such as 4 + 3 </w:t>
            </w:r>
            <w:proofErr w:type="gramStart"/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= ?</w:t>
            </w:r>
            <w:proofErr w:type="gramEnd"/>
          </w:p>
          <w:p w:rsidR="00E9772D" w:rsidRPr="00A412B7" w:rsidRDefault="00E9772D" w:rsidP="00E9772D">
            <w:pPr>
              <w:pStyle w:val="ListParagraph"/>
              <w:numPr>
                <w:ilvl w:val="0"/>
                <w:numId w:val="7"/>
              </w:numPr>
              <w:ind w:left="248" w:hanging="246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6"/>
                <w:szCs w:val="20"/>
                <w:lang w:val="en-US"/>
              </w:rPr>
              <w:t>identify doubles and near doubles through visual representations of odd and even numbers.</w:t>
            </w:r>
          </w:p>
        </w:tc>
      </w:tr>
      <w:tr w:rsidR="00E9772D" w:rsidRPr="005F3BBD" w:rsidTr="00BF56DB">
        <w:trPr>
          <w:cantSplit/>
          <w:trHeight w:val="1134"/>
        </w:trPr>
        <w:tc>
          <w:tcPr>
            <w:tcW w:w="794" w:type="dxa"/>
            <w:vMerge w:val="restart"/>
            <w:shd w:val="clear" w:color="auto" w:fill="70AD47" w:themeFill="accent6"/>
            <w:textDirection w:val="btLr"/>
            <w:vAlign w:val="center"/>
          </w:tcPr>
          <w:p w:rsidR="00E9772D" w:rsidRPr="005F3BBD" w:rsidRDefault="00E9772D" w:rsidP="00E9772D">
            <w:pPr>
              <w:ind w:left="113" w:right="113"/>
              <w:jc w:val="center"/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Expectations for Year 1</w:t>
            </w:r>
          </w:p>
        </w:tc>
        <w:tc>
          <w:tcPr>
            <w:tcW w:w="838" w:type="dxa"/>
            <w:shd w:val="clear" w:color="auto" w:fill="70AD47" w:themeFill="accent6"/>
            <w:vAlign w:val="center"/>
          </w:tcPr>
          <w:p w:rsidR="00E9772D" w:rsidRPr="005F3BBD" w:rsidRDefault="00E9772D" w:rsidP="00E9772D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Working Towards ARE</w:t>
            </w:r>
          </w:p>
        </w:tc>
        <w:tc>
          <w:tcPr>
            <w:tcW w:w="20598" w:type="dxa"/>
            <w:gridSpan w:val="13"/>
            <w:vAlign w:val="center"/>
          </w:tcPr>
          <w:p w:rsidR="00E9772D" w:rsidRDefault="006F2A5B" w:rsidP="00E9772D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 xml:space="preserve">Count, read and write numbers in numerals up to 20. </w:t>
            </w:r>
          </w:p>
          <w:p w:rsidR="006F2A5B" w:rsidRDefault="006F2A5B" w:rsidP="00E9772D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 xml:space="preserve">Begin to count forwards across the </w:t>
            </w:r>
            <w:proofErr w:type="gramStart"/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tens</w:t>
            </w:r>
            <w:proofErr w:type="gramEnd"/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 xml:space="preserve"> boundaries (</w:t>
            </w:r>
            <w:proofErr w:type="spellStart"/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eg</w:t>
            </w:r>
            <w:proofErr w:type="spellEnd"/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 xml:space="preserve"> 19, 20, 21).</w:t>
            </w:r>
          </w:p>
          <w:p w:rsid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 xml:space="preserve">Count in multiples of 2 and 10. 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Use the language of equal to, more than and less than, most, least, fewer.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Identify one more or one less than a given number.</w:t>
            </w:r>
          </w:p>
          <w:p w:rsidR="006F2A5B" w:rsidRPr="005F3BBD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Recall number bonds within 5.</w:t>
            </w:r>
          </w:p>
        </w:tc>
      </w:tr>
      <w:tr w:rsidR="00E9772D" w:rsidRPr="005F3BBD" w:rsidTr="00BF56DB">
        <w:trPr>
          <w:cantSplit/>
          <w:trHeight w:val="1134"/>
        </w:trPr>
        <w:tc>
          <w:tcPr>
            <w:tcW w:w="794" w:type="dxa"/>
            <w:vMerge/>
            <w:shd w:val="clear" w:color="auto" w:fill="70AD47" w:themeFill="accent6"/>
            <w:textDirection w:val="btLr"/>
            <w:vAlign w:val="center"/>
          </w:tcPr>
          <w:p w:rsidR="00E9772D" w:rsidRPr="005F3BBD" w:rsidRDefault="00E9772D" w:rsidP="00E9772D">
            <w:pPr>
              <w:ind w:left="113" w:right="113"/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</w:p>
        </w:tc>
        <w:tc>
          <w:tcPr>
            <w:tcW w:w="838" w:type="dxa"/>
            <w:shd w:val="clear" w:color="auto" w:fill="70AD47" w:themeFill="accent6"/>
            <w:vAlign w:val="center"/>
          </w:tcPr>
          <w:p w:rsidR="00E9772D" w:rsidRPr="005F3BBD" w:rsidRDefault="00E9772D" w:rsidP="00E9772D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Working At ARE</w:t>
            </w:r>
          </w:p>
        </w:tc>
        <w:tc>
          <w:tcPr>
            <w:tcW w:w="20598" w:type="dxa"/>
            <w:gridSpan w:val="13"/>
            <w:vAlign w:val="center"/>
          </w:tcPr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Count, read and write numbers in numerals up to 100.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Read and write numbers in words up to 20.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Count forwards across 100 from any given number.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Count in multiples of 2, 5 and 10.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Record addition and subtraction calculations using +, - and =.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 xml:space="preserve">Recall at least four of the six number bonds for 10. 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 xml:space="preserve">Use the commutative law to reason about number bonds for 10. 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Use the inverse relationship to write associated facts for 10.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 xml:space="preserve">Count in twos, fives and tens from 0, and back. </w:t>
            </w:r>
          </w:p>
          <w:p w:rsidR="00E9772D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Solve one step problems for the four operations.</w:t>
            </w:r>
          </w:p>
          <w:p w:rsid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Compare, describe and solve practical problems involving measurement.</w:t>
            </w:r>
          </w:p>
        </w:tc>
      </w:tr>
      <w:tr w:rsidR="00E9772D" w:rsidRPr="005F3BBD" w:rsidTr="00BF56DB">
        <w:trPr>
          <w:cantSplit/>
          <w:trHeight w:val="1134"/>
        </w:trPr>
        <w:tc>
          <w:tcPr>
            <w:tcW w:w="794" w:type="dxa"/>
            <w:vMerge/>
            <w:shd w:val="clear" w:color="auto" w:fill="70AD47" w:themeFill="accent6"/>
            <w:textDirection w:val="btLr"/>
            <w:vAlign w:val="center"/>
          </w:tcPr>
          <w:p w:rsidR="00E9772D" w:rsidRPr="005F3BBD" w:rsidRDefault="00E9772D" w:rsidP="00E9772D">
            <w:pPr>
              <w:ind w:left="113" w:right="113"/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</w:p>
        </w:tc>
        <w:tc>
          <w:tcPr>
            <w:tcW w:w="838" w:type="dxa"/>
            <w:shd w:val="clear" w:color="auto" w:fill="70AD47" w:themeFill="accent6"/>
            <w:vAlign w:val="center"/>
          </w:tcPr>
          <w:p w:rsidR="00E9772D" w:rsidRPr="005F3BBD" w:rsidRDefault="00E9772D" w:rsidP="00E9772D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Greater Depth</w:t>
            </w:r>
          </w:p>
        </w:tc>
        <w:tc>
          <w:tcPr>
            <w:tcW w:w="20598" w:type="dxa"/>
            <w:gridSpan w:val="13"/>
            <w:vAlign w:val="center"/>
          </w:tcPr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Recall all number bonds to and within 10.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 xml:space="preserve">Use known number bonds to reason with and calculate bonds to and within 20. 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Use the inverse relationship to write associated facts up to 20.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Recall multiplication facts for 2, 5 and 10.</w:t>
            </w:r>
          </w:p>
          <w:p w:rsidR="006F2A5B" w:rsidRPr="006F2A5B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Use knowledge of 2, 5 &amp; 10 to solve problems.</w:t>
            </w:r>
          </w:p>
          <w:p w:rsidR="00E9772D" w:rsidRDefault="006F2A5B" w:rsidP="006F2A5B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6F2A5B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Use known facts to solve simple problems, demonstrating an understanding of commutativity as necessary.</w:t>
            </w:r>
          </w:p>
        </w:tc>
      </w:tr>
    </w:tbl>
    <w:p w:rsidR="00E9772D" w:rsidRDefault="00E9772D">
      <w:pPr>
        <w:rPr>
          <w:rFonts w:ascii="SassoonPrimaryInfant" w:hAnsi="SassoonPrimaryInfant"/>
        </w:rPr>
      </w:pPr>
    </w:p>
    <w:p w:rsidR="00A412B7" w:rsidRPr="005F3BBD" w:rsidRDefault="00A412B7">
      <w:pPr>
        <w:rPr>
          <w:rFonts w:ascii="SassoonPrimaryInfant" w:hAnsi="SassoonPrimaryInfant"/>
        </w:rPr>
      </w:pPr>
    </w:p>
    <w:tbl>
      <w:tblPr>
        <w:tblStyle w:val="TableGrid"/>
        <w:tblW w:w="22230" w:type="dxa"/>
        <w:tblInd w:w="-5" w:type="dxa"/>
        <w:tblLook w:val="04A0" w:firstRow="1" w:lastRow="0" w:firstColumn="1" w:lastColumn="0" w:noHBand="0" w:noVBand="1"/>
      </w:tblPr>
      <w:tblGrid>
        <w:gridCol w:w="779"/>
        <w:gridCol w:w="838"/>
        <w:gridCol w:w="2051"/>
        <w:gridCol w:w="2059"/>
        <w:gridCol w:w="2058"/>
        <w:gridCol w:w="1713"/>
        <w:gridCol w:w="330"/>
        <w:gridCol w:w="1720"/>
        <w:gridCol w:w="330"/>
        <w:gridCol w:w="2038"/>
        <w:gridCol w:w="2042"/>
        <w:gridCol w:w="60"/>
        <w:gridCol w:w="1985"/>
        <w:gridCol w:w="219"/>
        <w:gridCol w:w="1827"/>
        <w:gridCol w:w="2181"/>
      </w:tblGrid>
      <w:tr w:rsidR="003020FD" w:rsidRPr="005F3BBD" w:rsidTr="009927C1">
        <w:trPr>
          <w:trHeight w:val="302"/>
        </w:trPr>
        <w:tc>
          <w:tcPr>
            <w:tcW w:w="22230" w:type="dxa"/>
            <w:gridSpan w:val="16"/>
            <w:vAlign w:val="center"/>
          </w:tcPr>
          <w:p w:rsidR="003020FD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 xml:space="preserve">Year 1 </w:t>
            </w:r>
            <w:r w:rsidR="003020FD"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 xml:space="preserve">Summer Term Maths Planning </w:t>
            </w:r>
          </w:p>
          <w:p w:rsidR="003020FD" w:rsidRPr="005F3BBD" w:rsidRDefault="003020FD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BCF7714" wp14:editId="211813CF">
                  <wp:simplePos x="0" y="0"/>
                  <wp:positionH relativeFrom="column">
                    <wp:posOffset>6640195</wp:posOffset>
                  </wp:positionH>
                  <wp:positionV relativeFrom="paragraph">
                    <wp:posOffset>16510</wp:posOffset>
                  </wp:positionV>
                  <wp:extent cx="781050" cy="45910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16CE" w:rsidRPr="005F3BBD" w:rsidTr="009116CE">
        <w:trPr>
          <w:trHeight w:val="302"/>
        </w:trPr>
        <w:tc>
          <w:tcPr>
            <w:tcW w:w="1617" w:type="dxa"/>
            <w:gridSpan w:val="2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White Rose Maths Units</w:t>
            </w:r>
          </w:p>
        </w:tc>
        <w:tc>
          <w:tcPr>
            <w:tcW w:w="4110" w:type="dxa"/>
            <w:gridSpan w:val="2"/>
            <w:shd w:val="clear" w:color="auto" w:fill="FFE1FF"/>
            <w:vAlign w:val="center"/>
          </w:tcPr>
          <w:p w:rsidR="005965F7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Multiplication and Division (3 Weeks)</w:t>
            </w:r>
          </w:p>
        </w:tc>
        <w:tc>
          <w:tcPr>
            <w:tcW w:w="3771" w:type="dxa"/>
            <w:gridSpan w:val="2"/>
            <w:shd w:val="clear" w:color="auto" w:fill="FFCCFF"/>
            <w:vAlign w:val="center"/>
          </w:tcPr>
          <w:p w:rsidR="005965F7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Fractions (2 Weeks)</w:t>
            </w:r>
          </w:p>
        </w:tc>
        <w:tc>
          <w:tcPr>
            <w:tcW w:w="2050" w:type="dxa"/>
            <w:gridSpan w:val="2"/>
            <w:shd w:val="clear" w:color="auto" w:fill="FFA3FF"/>
            <w:vAlign w:val="center"/>
          </w:tcPr>
          <w:p w:rsidR="005965F7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 xml:space="preserve">Position and direction </w:t>
            </w:r>
            <w:r w:rsidR="009116CE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(1 Week)</w:t>
            </w:r>
          </w:p>
        </w:tc>
        <w:tc>
          <w:tcPr>
            <w:tcW w:w="4470" w:type="dxa"/>
            <w:gridSpan w:val="4"/>
            <w:shd w:val="clear" w:color="auto" w:fill="FF71FF"/>
            <w:vAlign w:val="center"/>
          </w:tcPr>
          <w:p w:rsidR="005965F7" w:rsidRDefault="009116CE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Place Value (2 Weeks)</w:t>
            </w:r>
          </w:p>
          <w:p w:rsidR="009116CE" w:rsidRPr="005F3BBD" w:rsidRDefault="009116CE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(within 100)</w:t>
            </w:r>
          </w:p>
        </w:tc>
        <w:tc>
          <w:tcPr>
            <w:tcW w:w="2204" w:type="dxa"/>
            <w:gridSpan w:val="2"/>
            <w:shd w:val="clear" w:color="auto" w:fill="FF2DFF"/>
            <w:vAlign w:val="center"/>
          </w:tcPr>
          <w:p w:rsidR="005965F7" w:rsidRPr="005F3BBD" w:rsidRDefault="009116CE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Money (1 Week)</w:t>
            </w:r>
          </w:p>
        </w:tc>
        <w:tc>
          <w:tcPr>
            <w:tcW w:w="4008" w:type="dxa"/>
            <w:gridSpan w:val="2"/>
            <w:shd w:val="clear" w:color="auto" w:fill="FA00B9"/>
            <w:vAlign w:val="center"/>
          </w:tcPr>
          <w:p w:rsidR="005965F7" w:rsidRPr="005F3BBD" w:rsidRDefault="009116CE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Time (2 Weeks)</w:t>
            </w:r>
          </w:p>
        </w:tc>
      </w:tr>
      <w:tr w:rsidR="0002401F" w:rsidRPr="005F3BBD" w:rsidTr="00FB0591">
        <w:trPr>
          <w:trHeight w:val="1720"/>
        </w:trPr>
        <w:tc>
          <w:tcPr>
            <w:tcW w:w="1617" w:type="dxa"/>
            <w:gridSpan w:val="2"/>
            <w:vAlign w:val="center"/>
          </w:tcPr>
          <w:p w:rsidR="005965F7" w:rsidRPr="005F3BBD" w:rsidRDefault="006F2A5B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This will be updated in March 2023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</w:p>
        </w:tc>
        <w:tc>
          <w:tcPr>
            <w:tcW w:w="4470" w:type="dxa"/>
            <w:gridSpan w:val="4"/>
            <w:shd w:val="clear" w:color="auto" w:fill="auto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</w:p>
        </w:tc>
        <w:tc>
          <w:tcPr>
            <w:tcW w:w="4008" w:type="dxa"/>
            <w:gridSpan w:val="2"/>
            <w:shd w:val="clear" w:color="auto" w:fill="auto"/>
            <w:vAlign w:val="center"/>
          </w:tcPr>
          <w:p w:rsidR="005965F7" w:rsidRPr="005F3BBD" w:rsidRDefault="005965F7" w:rsidP="009927C1">
            <w:pPr>
              <w:jc w:val="center"/>
              <w:rPr>
                <w:rFonts w:ascii="SassoonPrimaryInfant" w:hAnsi="SassoonPrimaryInfant" w:cs="Arial"/>
                <w:bCs/>
                <w:sz w:val="18"/>
                <w:szCs w:val="20"/>
              </w:rPr>
            </w:pPr>
          </w:p>
        </w:tc>
      </w:tr>
      <w:tr w:rsidR="008F7EDC" w:rsidRPr="005F3BBD" w:rsidTr="00E03E9C">
        <w:trPr>
          <w:trHeight w:val="1720"/>
        </w:trPr>
        <w:tc>
          <w:tcPr>
            <w:tcW w:w="1617" w:type="dxa"/>
            <w:gridSpan w:val="2"/>
            <w:vAlign w:val="center"/>
          </w:tcPr>
          <w:p w:rsidR="008F7EDC" w:rsidRPr="0064749A" w:rsidRDefault="008F7EDC" w:rsidP="008F7EDC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  <w:r w:rsidRPr="0064749A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National Curriculum Objectives</w:t>
            </w:r>
          </w:p>
          <w:p w:rsidR="008F7EDC" w:rsidRPr="0064749A" w:rsidRDefault="008F7EDC" w:rsidP="008F7EDC">
            <w:pPr>
              <w:jc w:val="center"/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</w:pPr>
          </w:p>
          <w:p w:rsidR="008F7EDC" w:rsidRDefault="008F7EDC" w:rsidP="008F7EDC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64749A">
              <w:rPr>
                <w:rFonts w:ascii="SassoonPrimaryInfant" w:hAnsi="SassoonPrimaryInfant" w:cs="Arial"/>
                <w:b/>
                <w:bCs/>
                <w:sz w:val="16"/>
                <w:szCs w:val="20"/>
              </w:rPr>
              <w:t>(Statutory Guidance)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8F7EDC" w:rsidRPr="00A412B7" w:rsidRDefault="008F7EDC" w:rsidP="008F7EDC">
            <w:pPr>
              <w:pStyle w:val="ListParagraph"/>
              <w:numPr>
                <w:ilvl w:val="0"/>
                <w:numId w:val="15"/>
              </w:numPr>
              <w:ind w:left="257" w:hanging="283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solve one-step problems involving multiplication and division, by calculating the answer using concrete objects, pictorial representations and arrays with the support of the teacher.</w:t>
            </w:r>
          </w:p>
        </w:tc>
        <w:tc>
          <w:tcPr>
            <w:tcW w:w="3771" w:type="dxa"/>
            <w:gridSpan w:val="2"/>
            <w:shd w:val="clear" w:color="auto" w:fill="auto"/>
          </w:tcPr>
          <w:p w:rsidR="008F7EDC" w:rsidRPr="00A412B7" w:rsidRDefault="008F7EDC" w:rsidP="008F7EDC">
            <w:pPr>
              <w:pStyle w:val="ListParagraph"/>
              <w:numPr>
                <w:ilvl w:val="0"/>
                <w:numId w:val="15"/>
              </w:numPr>
              <w:ind w:left="261" w:hanging="286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recognise, find and name a half as one of two equal parts of an object, shape or quantity</w:t>
            </w:r>
          </w:p>
          <w:p w:rsidR="008F7EDC" w:rsidRPr="00A412B7" w:rsidRDefault="008F7EDC" w:rsidP="008F7EDC">
            <w:pPr>
              <w:pStyle w:val="ListParagraph"/>
              <w:numPr>
                <w:ilvl w:val="0"/>
                <w:numId w:val="15"/>
              </w:numPr>
              <w:ind w:left="261" w:hanging="286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recognise, find and name a quarter as one of four equal parts of an object, shape or quantity.</w:t>
            </w:r>
          </w:p>
        </w:tc>
        <w:tc>
          <w:tcPr>
            <w:tcW w:w="2050" w:type="dxa"/>
            <w:gridSpan w:val="2"/>
            <w:shd w:val="clear" w:color="auto" w:fill="auto"/>
          </w:tcPr>
          <w:p w:rsidR="008F7EDC" w:rsidRPr="00A412B7" w:rsidRDefault="008F7EDC" w:rsidP="008F7EDC">
            <w:pPr>
              <w:pStyle w:val="ListParagraph"/>
              <w:numPr>
                <w:ilvl w:val="0"/>
                <w:numId w:val="15"/>
              </w:numPr>
              <w:ind w:left="320" w:hanging="284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describe position, direction and movement, including whole, half, quarter and </w:t>
            </w:r>
            <w:r w:rsidR="00E03E9C"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three-quarter</w:t>
            </w: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 xml:space="preserve"> turns.</w:t>
            </w:r>
          </w:p>
        </w:tc>
        <w:tc>
          <w:tcPr>
            <w:tcW w:w="4470" w:type="dxa"/>
            <w:gridSpan w:val="4"/>
            <w:shd w:val="clear" w:color="auto" w:fill="auto"/>
          </w:tcPr>
          <w:p w:rsidR="00E03E9C" w:rsidRPr="00A412B7" w:rsidRDefault="00E03E9C" w:rsidP="00E03E9C">
            <w:pPr>
              <w:pStyle w:val="ListParagraph"/>
              <w:numPr>
                <w:ilvl w:val="0"/>
                <w:numId w:val="15"/>
              </w:numPr>
              <w:ind w:left="249" w:hanging="227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count to and across 100, forwards and backwards, beginning with 0 or 1, or from any given number</w:t>
            </w:r>
          </w:p>
          <w:p w:rsidR="00E03E9C" w:rsidRPr="00A412B7" w:rsidRDefault="00E03E9C" w:rsidP="00E03E9C">
            <w:pPr>
              <w:pStyle w:val="ListParagraph"/>
              <w:numPr>
                <w:ilvl w:val="0"/>
                <w:numId w:val="15"/>
              </w:numPr>
              <w:ind w:left="249" w:hanging="227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count, read and write numbers to 100 in numerals; count in multiples of twos, fives and tens</w:t>
            </w:r>
          </w:p>
          <w:p w:rsidR="00E03E9C" w:rsidRPr="00A412B7" w:rsidRDefault="00E03E9C" w:rsidP="00E03E9C">
            <w:pPr>
              <w:pStyle w:val="ListParagraph"/>
              <w:numPr>
                <w:ilvl w:val="0"/>
                <w:numId w:val="15"/>
              </w:numPr>
              <w:ind w:left="249" w:hanging="227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given a number, identify one more and one less</w:t>
            </w:r>
          </w:p>
          <w:p w:rsidR="00E03E9C" w:rsidRPr="00A412B7" w:rsidRDefault="00E03E9C" w:rsidP="00E03E9C">
            <w:pPr>
              <w:pStyle w:val="ListParagraph"/>
              <w:numPr>
                <w:ilvl w:val="0"/>
                <w:numId w:val="15"/>
              </w:numPr>
              <w:ind w:left="249" w:hanging="227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identify and represent numbers using objects and pictorial representations including the number line, and use the language of: equal to, more than, less than (fewer), most, least</w:t>
            </w:r>
          </w:p>
          <w:p w:rsidR="008F7EDC" w:rsidRPr="00A412B7" w:rsidRDefault="00E03E9C" w:rsidP="00E03E9C">
            <w:pPr>
              <w:pStyle w:val="ListParagraph"/>
              <w:numPr>
                <w:ilvl w:val="0"/>
                <w:numId w:val="15"/>
              </w:numPr>
              <w:ind w:left="249" w:hanging="227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read and write numbers from 1 to 20 in numerals and words.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8F7EDC" w:rsidRPr="00A412B7" w:rsidRDefault="00E03E9C" w:rsidP="00E03E9C">
            <w:pPr>
              <w:pStyle w:val="ListParagraph"/>
              <w:numPr>
                <w:ilvl w:val="0"/>
                <w:numId w:val="16"/>
              </w:numPr>
              <w:ind w:left="315" w:hanging="263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recognise and know the value of different denominations of coins and notes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E03E9C" w:rsidRPr="00A412B7" w:rsidRDefault="00E03E9C" w:rsidP="00E03E9C">
            <w:pPr>
              <w:pStyle w:val="ListParagraph"/>
              <w:numPr>
                <w:ilvl w:val="0"/>
                <w:numId w:val="17"/>
              </w:numPr>
              <w:ind w:left="238" w:hanging="199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sequence events in chronological order using language [for example, before and after, next, first, today, yesterday, tomorrow, morning, afternoon and evening]</w:t>
            </w:r>
          </w:p>
          <w:p w:rsidR="00E03E9C" w:rsidRPr="00A412B7" w:rsidRDefault="00E03E9C" w:rsidP="00E03E9C">
            <w:pPr>
              <w:pStyle w:val="ListParagraph"/>
              <w:numPr>
                <w:ilvl w:val="0"/>
                <w:numId w:val="17"/>
              </w:numPr>
              <w:ind w:left="238" w:hanging="199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recognise and use language relating to dates, including days of the week, weeks, months and years</w:t>
            </w:r>
          </w:p>
          <w:p w:rsidR="008F7EDC" w:rsidRPr="00A412B7" w:rsidRDefault="00E03E9C" w:rsidP="00E03E9C">
            <w:pPr>
              <w:pStyle w:val="ListParagraph"/>
              <w:numPr>
                <w:ilvl w:val="0"/>
                <w:numId w:val="17"/>
              </w:numPr>
              <w:ind w:left="238" w:hanging="199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tell the time to the hour and half past the hour and draw the hands on a clock face to show these times.</w:t>
            </w:r>
          </w:p>
          <w:p w:rsidR="00E03E9C" w:rsidRPr="00A412B7" w:rsidRDefault="00E03E9C" w:rsidP="00E03E9C">
            <w:pPr>
              <w:pStyle w:val="ListParagraph"/>
              <w:numPr>
                <w:ilvl w:val="0"/>
                <w:numId w:val="17"/>
              </w:numPr>
              <w:ind w:left="238" w:hanging="199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compare, describe and solve practical problems for:</w:t>
            </w:r>
          </w:p>
          <w:p w:rsidR="00E03E9C" w:rsidRPr="00A412B7" w:rsidRDefault="00E03E9C" w:rsidP="00E03E9C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time [for example, quicker, slower, earlier, later]</w:t>
            </w:r>
          </w:p>
          <w:p w:rsidR="00E03E9C" w:rsidRPr="00A412B7" w:rsidRDefault="00E03E9C" w:rsidP="00E03E9C">
            <w:pPr>
              <w:pStyle w:val="ListParagraph"/>
              <w:numPr>
                <w:ilvl w:val="0"/>
                <w:numId w:val="13"/>
              </w:numPr>
              <w:ind w:left="238" w:hanging="238"/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measure and begin to record the following:</w:t>
            </w:r>
          </w:p>
          <w:p w:rsidR="00E03E9C" w:rsidRPr="00A412B7" w:rsidRDefault="00E03E9C" w:rsidP="00E03E9C">
            <w:pPr>
              <w:pStyle w:val="ListParagraph"/>
              <w:numPr>
                <w:ilvl w:val="0"/>
                <w:numId w:val="18"/>
              </w:numPr>
              <w:rPr>
                <w:rFonts w:ascii="SassoonPrimaryInfant" w:hAnsi="SassoonPrimaryInfant" w:cs="Arial"/>
                <w:bCs/>
                <w:sz w:val="12"/>
                <w:szCs w:val="20"/>
              </w:rPr>
            </w:pPr>
            <w:r w:rsidRPr="00A412B7">
              <w:rPr>
                <w:rFonts w:ascii="SassoonPrimaryInfant" w:hAnsi="SassoonPrimaryInfant" w:cs="Arial"/>
                <w:bCs/>
                <w:sz w:val="12"/>
                <w:szCs w:val="20"/>
              </w:rPr>
              <w:t>time (hours, minutes, seconds)</w:t>
            </w:r>
          </w:p>
        </w:tc>
      </w:tr>
      <w:tr w:rsidR="0002401F" w:rsidRPr="005F3BBD" w:rsidTr="0002401F">
        <w:trPr>
          <w:trHeight w:val="302"/>
        </w:trPr>
        <w:tc>
          <w:tcPr>
            <w:tcW w:w="1617" w:type="dxa"/>
            <w:gridSpan w:val="2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Mastering Number Sessions</w:t>
            </w:r>
          </w:p>
        </w:tc>
        <w:tc>
          <w:tcPr>
            <w:tcW w:w="2051" w:type="dxa"/>
            <w:shd w:val="clear" w:color="auto" w:fill="92D050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Subitising</w:t>
            </w:r>
          </w:p>
        </w:tc>
        <w:tc>
          <w:tcPr>
            <w:tcW w:w="2059" w:type="dxa"/>
            <w:shd w:val="clear" w:color="auto" w:fill="FF0000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Cardinality, ordinality and counting</w:t>
            </w:r>
          </w:p>
        </w:tc>
        <w:tc>
          <w:tcPr>
            <w:tcW w:w="2058" w:type="dxa"/>
            <w:shd w:val="clear" w:color="auto" w:fill="00B0F0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043" w:type="dxa"/>
            <w:gridSpan w:val="2"/>
            <w:shd w:val="clear" w:color="auto" w:fill="FF3399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Comparison</w:t>
            </w:r>
          </w:p>
        </w:tc>
        <w:tc>
          <w:tcPr>
            <w:tcW w:w="2050" w:type="dxa"/>
            <w:gridSpan w:val="2"/>
            <w:shd w:val="clear" w:color="auto" w:fill="FFFF00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Addition and Subtraction / Number Facts</w:t>
            </w:r>
          </w:p>
        </w:tc>
        <w:tc>
          <w:tcPr>
            <w:tcW w:w="2038" w:type="dxa"/>
            <w:shd w:val="clear" w:color="auto" w:fill="92D050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Subitising</w:t>
            </w:r>
          </w:p>
        </w:tc>
        <w:tc>
          <w:tcPr>
            <w:tcW w:w="2042" w:type="dxa"/>
            <w:shd w:val="clear" w:color="auto" w:fill="FF0000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Cardinality, ordinality and counting</w:t>
            </w:r>
          </w:p>
        </w:tc>
        <w:tc>
          <w:tcPr>
            <w:tcW w:w="2045" w:type="dxa"/>
            <w:gridSpan w:val="2"/>
            <w:shd w:val="clear" w:color="auto" w:fill="00B0F0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Composition</w:t>
            </w:r>
          </w:p>
        </w:tc>
        <w:tc>
          <w:tcPr>
            <w:tcW w:w="2046" w:type="dxa"/>
            <w:gridSpan w:val="2"/>
            <w:shd w:val="clear" w:color="auto" w:fill="FF3399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Comparison</w:t>
            </w:r>
          </w:p>
        </w:tc>
        <w:tc>
          <w:tcPr>
            <w:tcW w:w="2181" w:type="dxa"/>
            <w:shd w:val="clear" w:color="auto" w:fill="FFFF00"/>
            <w:vAlign w:val="center"/>
          </w:tcPr>
          <w:p w:rsidR="0002401F" w:rsidRPr="005F3BBD" w:rsidRDefault="0002401F" w:rsidP="009927C1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  <w:r w:rsidRPr="005F3BBD"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  <w:t>Addition and Subtraction / Number Facts</w:t>
            </w:r>
          </w:p>
        </w:tc>
      </w:tr>
      <w:tr w:rsidR="0002401F" w:rsidRPr="005F3BBD" w:rsidTr="0002401F">
        <w:trPr>
          <w:trHeight w:val="1132"/>
        </w:trPr>
        <w:tc>
          <w:tcPr>
            <w:tcW w:w="1617" w:type="dxa"/>
            <w:gridSpan w:val="2"/>
            <w:shd w:val="clear" w:color="auto" w:fill="auto"/>
            <w:vAlign w:val="center"/>
          </w:tcPr>
          <w:p w:rsidR="0002401F" w:rsidRPr="005F3BBD" w:rsidRDefault="0002401F" w:rsidP="0002401F">
            <w:pPr>
              <w:jc w:val="center"/>
              <w:rPr>
                <w:rFonts w:ascii="SassoonPrimaryInfant" w:hAnsi="SassoonPrimaryInfant" w:cs="Aria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:rsidR="0002401F" w:rsidRPr="00A412B7" w:rsidRDefault="0002401F" w:rsidP="0002401F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continue to </w:t>
            </w: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practise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 conceptually </w:t>
            </w: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subitising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 numbers they have already explored the composition of. conceptually </w:t>
            </w: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subitise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 numbers within 20 as they become more familiar with the composition of numbers within 20.</w:t>
            </w:r>
          </w:p>
        </w:tc>
        <w:tc>
          <w:tcPr>
            <w:tcW w:w="2059" w:type="dxa"/>
            <w:shd w:val="clear" w:color="auto" w:fill="auto"/>
          </w:tcPr>
          <w:p w:rsidR="0002401F" w:rsidRPr="00A412B7" w:rsidRDefault="0002401F" w:rsidP="0002401F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review the linear number system to 20, looking at a range of representations, including a number line</w:t>
            </w:r>
          </w:p>
          <w:p w:rsidR="0002401F" w:rsidRPr="00A412B7" w:rsidRDefault="0002401F" w:rsidP="0002401F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explore the use of ‘midpoints’ to enable them to identify the location of other numbers.</w:t>
            </w:r>
          </w:p>
        </w:tc>
        <w:tc>
          <w:tcPr>
            <w:tcW w:w="2058" w:type="dxa"/>
            <w:shd w:val="clear" w:color="auto" w:fill="auto"/>
          </w:tcPr>
          <w:p w:rsidR="0002401F" w:rsidRPr="00A412B7" w:rsidRDefault="0002401F" w:rsidP="0002401F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continue to explore representations which expose the composition of numbers within 20. </w:t>
            </w:r>
          </w:p>
          <w:p w:rsidR="0002401F" w:rsidRPr="00A412B7" w:rsidRDefault="0002401F" w:rsidP="0002401F">
            <w:pPr>
              <w:pStyle w:val="ListParagraph"/>
              <w:ind w:left="360"/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02401F" w:rsidRPr="00A412B7" w:rsidRDefault="0002401F" w:rsidP="0002401F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compare numbers within 20, including questions which use the symbols +, &lt;, &gt;, or =, such as:</w:t>
            </w: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br/>
              <w:t>True or false?</w:t>
            </w:r>
          </w:p>
          <w:p w:rsidR="0002401F" w:rsidRPr="00A412B7" w:rsidRDefault="0002401F" w:rsidP="0002401F">
            <w:pPr>
              <w:pStyle w:val="ListParagraph"/>
              <w:ind w:left="360"/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10 + 4 </w:t>
            </w:r>
            <w:r w:rsidR="00FE6F9D" w:rsidRPr="00A412B7">
              <w:rPr>
                <w:rFonts w:ascii="Times New Roman" w:hAnsi="Times New Roman" w:cs="Times New Roman"/>
                <w:color w:val="595959"/>
                <w:sz w:val="14"/>
                <w:szCs w:val="20"/>
                <w:lang w:val="en-US"/>
              </w:rPr>
              <w:t>&lt;</w:t>
            </w: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 14</w:t>
            </w:r>
          </w:p>
          <w:p w:rsidR="0002401F" w:rsidRPr="00A412B7" w:rsidRDefault="0002401F" w:rsidP="0002401F">
            <w:pPr>
              <w:pStyle w:val="ListParagraph"/>
              <w:ind w:left="360"/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10 + 4 = 14</w:t>
            </w:r>
          </w:p>
          <w:p w:rsidR="0002401F" w:rsidRPr="00A412B7" w:rsidRDefault="0002401F" w:rsidP="0002401F">
            <w:pPr>
              <w:pStyle w:val="ListParagraph"/>
              <w:ind w:left="360"/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10 + 4 </w:t>
            </w:r>
            <w:r w:rsidR="00FE6F9D" w:rsidRPr="00A412B7">
              <w:rPr>
                <w:rFonts w:ascii="Times New Roman" w:hAnsi="Times New Roman" w:cs="Times New Roman"/>
                <w:color w:val="595959"/>
                <w:sz w:val="14"/>
                <w:szCs w:val="20"/>
                <w:lang w:val="en-US"/>
              </w:rPr>
              <w:t>&gt;</w:t>
            </w: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 14</w:t>
            </w:r>
          </w:p>
        </w:tc>
        <w:tc>
          <w:tcPr>
            <w:tcW w:w="2050" w:type="dxa"/>
            <w:gridSpan w:val="2"/>
            <w:shd w:val="clear" w:color="auto" w:fill="auto"/>
          </w:tcPr>
          <w:p w:rsidR="0002401F" w:rsidRPr="00A412B7" w:rsidRDefault="0002401F" w:rsidP="0002401F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develop their fluency in additive relationships within 10, using a range of activities and games </w:t>
            </w:r>
          </w:p>
          <w:p w:rsidR="0002401F" w:rsidRPr="00A412B7" w:rsidRDefault="0002401F" w:rsidP="0002401F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draw on their knowledge of the composition of numbers to complete written equations</w:t>
            </w:r>
          </w:p>
          <w:p w:rsidR="0002401F" w:rsidRPr="00A412B7" w:rsidRDefault="0002401F" w:rsidP="0002401F">
            <w:pPr>
              <w:pStyle w:val="ListParagraph"/>
              <w:numPr>
                <w:ilvl w:val="0"/>
                <w:numId w:val="3"/>
              </w:numPr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revisit strategies for addition and subtraction within 10 and apply these to a range of questions, including written equations.</w:t>
            </w:r>
          </w:p>
        </w:tc>
        <w:tc>
          <w:tcPr>
            <w:tcW w:w="2038" w:type="dxa"/>
            <w:shd w:val="clear" w:color="auto" w:fill="auto"/>
          </w:tcPr>
          <w:p w:rsidR="0002401F" w:rsidRPr="00A412B7" w:rsidRDefault="0002401F" w:rsidP="0002401F">
            <w:pPr>
              <w:rPr>
                <w:rFonts w:ascii="SassoonPrimaryInfant" w:hAnsi="SassoonPrimaryInfant" w:cs="Arial"/>
                <w:b/>
                <w:bCs/>
                <w:sz w:val="14"/>
                <w:szCs w:val="20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continue to use conceptual </w:t>
            </w: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subitising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, especially when using a </w:t>
            </w: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rekenrek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:rsidR="0002401F" w:rsidRPr="00A412B7" w:rsidRDefault="0002401F" w:rsidP="0002401F">
            <w:pPr>
              <w:rPr>
                <w:rFonts w:ascii="SassoonPrimaryInfant" w:hAnsi="SassoonPrimaryInfant" w:cs="Arial"/>
                <w:b/>
                <w:bCs/>
                <w:sz w:val="14"/>
                <w:szCs w:val="20"/>
              </w:rPr>
            </w:pPr>
          </w:p>
        </w:tc>
        <w:tc>
          <w:tcPr>
            <w:tcW w:w="2045" w:type="dxa"/>
            <w:gridSpan w:val="2"/>
            <w:shd w:val="clear" w:color="auto" w:fill="auto"/>
          </w:tcPr>
          <w:p w:rsidR="0002401F" w:rsidRPr="00A412B7" w:rsidRDefault="0002401F" w:rsidP="0002401F">
            <w:pPr>
              <w:rPr>
                <w:rFonts w:ascii="SassoonPrimaryInfant" w:hAnsi="SassoonPrimaryInfant" w:cs="Arial"/>
                <w:b/>
                <w:bCs/>
                <w:sz w:val="14"/>
                <w:szCs w:val="20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apply their knowledge of the composition of numbers, to calculations within 10 and 20.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02401F" w:rsidRPr="00A412B7" w:rsidRDefault="0002401F" w:rsidP="0002401F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continue to draw on their knowledge of the relative size of numbers when answering questions using the inequality symbol.</w:t>
            </w:r>
          </w:p>
        </w:tc>
        <w:tc>
          <w:tcPr>
            <w:tcW w:w="2181" w:type="dxa"/>
            <w:shd w:val="clear" w:color="auto" w:fill="auto"/>
          </w:tcPr>
          <w:p w:rsidR="0002401F" w:rsidRPr="00A412B7" w:rsidRDefault="0002401F" w:rsidP="0002401F">
            <w:pPr>
              <w:rPr>
                <w:rFonts w:ascii="SassoonPrimaryInfant" w:hAnsi="SassoonPrimaryInfant" w:cs="Arial"/>
                <w:b/>
                <w:bCs/>
                <w:sz w:val="14"/>
                <w:szCs w:val="20"/>
              </w:rPr>
            </w:pPr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continue to </w:t>
            </w:r>
            <w:proofErr w:type="spellStart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>practise</w:t>
            </w:r>
            <w:proofErr w:type="spellEnd"/>
            <w:r w:rsidRPr="00A412B7">
              <w:rPr>
                <w:rFonts w:ascii="SassoonPrimaryInfant" w:hAnsi="SassoonPrimaryInfant" w:cs="Arial"/>
                <w:color w:val="595959"/>
                <w:sz w:val="14"/>
                <w:szCs w:val="20"/>
                <w:lang w:val="en-US"/>
              </w:rPr>
              <w:t xml:space="preserve"> recalling additive facts within 20, applying their knowledge of the composition of numbers within 20 and strategies within 10.</w:t>
            </w:r>
          </w:p>
        </w:tc>
      </w:tr>
      <w:tr w:rsidR="0002401F" w:rsidRPr="005F3BBD" w:rsidTr="0002401F">
        <w:trPr>
          <w:trHeight w:val="167"/>
        </w:trPr>
        <w:tc>
          <w:tcPr>
            <w:tcW w:w="779" w:type="dxa"/>
            <w:vMerge w:val="restart"/>
            <w:shd w:val="clear" w:color="auto" w:fill="FF00FF"/>
            <w:textDirection w:val="btLr"/>
            <w:vAlign w:val="center"/>
          </w:tcPr>
          <w:p w:rsidR="0002401F" w:rsidRPr="005F3BBD" w:rsidRDefault="0002401F" w:rsidP="0002401F">
            <w:pPr>
              <w:ind w:left="113" w:right="113"/>
              <w:jc w:val="center"/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Expectations for Year 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2401F" w:rsidRPr="005F3BBD" w:rsidRDefault="0002401F" w:rsidP="0002401F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Working Towards ARE</w:t>
            </w:r>
          </w:p>
        </w:tc>
        <w:tc>
          <w:tcPr>
            <w:tcW w:w="20613" w:type="dxa"/>
            <w:gridSpan w:val="14"/>
            <w:vAlign w:val="center"/>
          </w:tcPr>
          <w:p w:rsidR="0002401F" w:rsidRPr="00FB0591" w:rsidRDefault="006F2A5B" w:rsidP="006F2A5B">
            <w:pPr>
              <w:pStyle w:val="paragraph"/>
              <w:spacing w:after="0"/>
              <w:textAlignment w:val="baseline"/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</w:pP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Count, read and write numbers in numerals up to 20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Begin to count forwards across the tens boundaries (</w:t>
            </w:r>
            <w:proofErr w:type="spellStart"/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eg</w:t>
            </w:r>
            <w:proofErr w:type="spellEnd"/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 xml:space="preserve"> 19, 20, 21).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Count in multiples of 2 and 10.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Use the language of equal to, more than and less than, most, least, fewer.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Identify one more or one less than a given number.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Recall number bonds within 5.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</w:r>
            <w:proofErr w:type="spellStart"/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Recognise</w:t>
            </w:r>
            <w:proofErr w:type="spellEnd"/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, name and find half of a shape.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</w:r>
            <w:proofErr w:type="spellStart"/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Recognise</w:t>
            </w:r>
            <w:proofErr w:type="spellEnd"/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 xml:space="preserve"> and name coins up to 10p.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Read the time on an analogue clock to the hour.</w:t>
            </w:r>
          </w:p>
        </w:tc>
      </w:tr>
      <w:tr w:rsidR="0002401F" w:rsidRPr="005F3BBD" w:rsidTr="0002401F">
        <w:trPr>
          <w:trHeight w:val="165"/>
        </w:trPr>
        <w:tc>
          <w:tcPr>
            <w:tcW w:w="779" w:type="dxa"/>
            <w:vMerge/>
            <w:shd w:val="clear" w:color="auto" w:fill="FF00FF"/>
            <w:vAlign w:val="center"/>
          </w:tcPr>
          <w:p w:rsidR="0002401F" w:rsidRPr="005F3BBD" w:rsidRDefault="0002401F" w:rsidP="0002401F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2401F" w:rsidRPr="005F3BBD" w:rsidRDefault="0002401F" w:rsidP="0002401F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Working At ARE</w:t>
            </w:r>
          </w:p>
        </w:tc>
        <w:tc>
          <w:tcPr>
            <w:tcW w:w="20613" w:type="dxa"/>
            <w:gridSpan w:val="14"/>
            <w:vAlign w:val="center"/>
          </w:tcPr>
          <w:p w:rsidR="0002401F" w:rsidRPr="00FB0591" w:rsidRDefault="00FB0591" w:rsidP="00FB0591">
            <w:pPr>
              <w:pStyle w:val="paragraph"/>
              <w:spacing w:after="0"/>
              <w:textAlignment w:val="baseline"/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</w:pP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Count, read and write numbers in numerals up to 100.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Read and write numbers in words up to 20.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Count forwards across 100 from any given number.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Count in multiples of 2, 5 and 10.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Record addition and subtraction calculations using +, - and =.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 xml:space="preserve">Recall at least four of the six number bonds for 10. 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 xml:space="preserve">Use the commutative law to reason about number bonds for 10. 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Use the inverse relationship to write associated facts for 10.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 xml:space="preserve">Count in twos, fives and tens from 0, and back. 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Solve one step problems for the four operations.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</w:r>
            <w:proofErr w:type="spellStart"/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Recognise</w:t>
            </w:r>
            <w:proofErr w:type="spellEnd"/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, name and find a half of an object, shape and quantity.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</w:r>
            <w:proofErr w:type="spellStart"/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Recognise</w:t>
            </w:r>
            <w:proofErr w:type="spellEnd"/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, name and find a quarter of an object, shape and quantity.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Compare, describe and solve practical problems involving measurement.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Know the value of different coins up to £1.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Sequence events in chronological order, using language of time.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Read the time on an analogue clock to the nearest o’clock and half past.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Describe whole, half, quarter and three quarter turns.</w:t>
            </w:r>
          </w:p>
        </w:tc>
      </w:tr>
      <w:tr w:rsidR="0002401F" w:rsidRPr="005F3BBD" w:rsidTr="0002401F">
        <w:trPr>
          <w:trHeight w:val="165"/>
        </w:trPr>
        <w:tc>
          <w:tcPr>
            <w:tcW w:w="779" w:type="dxa"/>
            <w:vMerge/>
            <w:shd w:val="clear" w:color="auto" w:fill="FF00FF"/>
            <w:vAlign w:val="center"/>
          </w:tcPr>
          <w:p w:rsidR="0002401F" w:rsidRPr="005F3BBD" w:rsidRDefault="0002401F" w:rsidP="0002401F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2401F" w:rsidRPr="005F3BBD" w:rsidRDefault="0002401F" w:rsidP="0002401F">
            <w:pPr>
              <w:rPr>
                <w:rFonts w:ascii="SassoonPrimaryInfant" w:hAnsi="SassoonPrimaryInfant" w:cs="Arial"/>
                <w:sz w:val="18"/>
                <w:szCs w:val="20"/>
                <w:lang w:val="en-US"/>
              </w:rPr>
            </w:pPr>
            <w:r w:rsidRPr="005F3BBD">
              <w:rPr>
                <w:rFonts w:ascii="SassoonPrimaryInfant" w:hAnsi="SassoonPrimaryInfant" w:cs="Arial"/>
                <w:sz w:val="18"/>
                <w:szCs w:val="20"/>
                <w:lang w:val="en-US"/>
              </w:rPr>
              <w:t>Greater Depth</w:t>
            </w:r>
          </w:p>
        </w:tc>
        <w:tc>
          <w:tcPr>
            <w:tcW w:w="20613" w:type="dxa"/>
            <w:gridSpan w:val="14"/>
            <w:vAlign w:val="center"/>
          </w:tcPr>
          <w:p w:rsidR="0002401F" w:rsidRPr="00FB0591" w:rsidRDefault="00FB0591" w:rsidP="00FB0591">
            <w:pPr>
              <w:pStyle w:val="paragraph"/>
              <w:spacing w:after="0"/>
              <w:textAlignment w:val="baseline"/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</w:pP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t>Recall all number bonds to and within 10.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 xml:space="preserve">Use known number bonds to reason with and calculate bonds to and within 20. 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Use the inverse relationship to write associated facts up to 20.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Recall multiplication facts for 2, 5 and 10.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Use knowledge of 2, 5 &amp; 10 to solve problems.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Use known facts to solve simple problems, demonstrating an understanding of commutativity as necessary.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Know the value of different coins and notes.</w:t>
            </w:r>
            <w:r w:rsidRPr="00FB0591">
              <w:rPr>
                <w:rFonts w:ascii="SassoonPrimaryInfant" w:hAnsi="SassoonPrimaryInfant" w:cstheme="minorHAnsi"/>
                <w:sz w:val="16"/>
                <w:szCs w:val="20"/>
                <w:lang w:val="en-US"/>
              </w:rPr>
              <w:br/>
              <w:t>Read the time on an analogue clock to the nearest 15 minutes.</w:t>
            </w:r>
          </w:p>
        </w:tc>
      </w:tr>
    </w:tbl>
    <w:p w:rsidR="003020FD" w:rsidRPr="005F3BBD" w:rsidRDefault="003020FD" w:rsidP="00FB0591">
      <w:pPr>
        <w:rPr>
          <w:rFonts w:ascii="SassoonPrimaryInfant" w:hAnsi="SassoonPrimaryInfant"/>
        </w:rPr>
      </w:pPr>
    </w:p>
    <w:sectPr w:rsidR="003020FD" w:rsidRPr="005F3BBD" w:rsidSect="00BF56DB">
      <w:footerReference w:type="default" r:id="rId8"/>
      <w:pgSz w:w="23811" w:h="16838" w:orient="landscape" w:code="8"/>
      <w:pgMar w:top="426" w:right="720" w:bottom="142" w:left="72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085" w:rsidRDefault="00247085" w:rsidP="00247085">
      <w:pPr>
        <w:spacing w:after="0" w:line="240" w:lineRule="auto"/>
      </w:pPr>
      <w:r>
        <w:separator/>
      </w:r>
    </w:p>
  </w:endnote>
  <w:endnote w:type="continuationSeparator" w:id="0">
    <w:p w:rsidR="00247085" w:rsidRDefault="00247085" w:rsidP="0024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085" w:rsidRDefault="00247085" w:rsidP="00247085">
    <w:pPr>
      <w:pStyle w:val="Footer"/>
      <w:jc w:val="right"/>
    </w:pPr>
    <w:r>
      <w:t>Created using Mastering Number (NCETM) and Schemes of Learning (White Rose Maths)</w:t>
    </w:r>
  </w:p>
  <w:p w:rsidR="00247085" w:rsidRDefault="00247085" w:rsidP="00247085">
    <w:pPr>
      <w:pStyle w:val="Footer"/>
      <w:jc w:val="right"/>
    </w:pPr>
    <w:r>
      <w:t xml:space="preserve">JL May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085" w:rsidRDefault="00247085" w:rsidP="00247085">
      <w:pPr>
        <w:spacing w:after="0" w:line="240" w:lineRule="auto"/>
      </w:pPr>
      <w:r>
        <w:separator/>
      </w:r>
    </w:p>
  </w:footnote>
  <w:footnote w:type="continuationSeparator" w:id="0">
    <w:p w:rsidR="00247085" w:rsidRDefault="00247085" w:rsidP="0024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6BE"/>
    <w:multiLevelType w:val="hybridMultilevel"/>
    <w:tmpl w:val="6B02B384"/>
    <w:lvl w:ilvl="0" w:tplc="08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07E75E8A"/>
    <w:multiLevelType w:val="hybridMultilevel"/>
    <w:tmpl w:val="5694D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267A1"/>
    <w:multiLevelType w:val="hybridMultilevel"/>
    <w:tmpl w:val="F710D480"/>
    <w:lvl w:ilvl="0" w:tplc="75EEA5C4">
      <w:start w:val="3"/>
      <w:numFmt w:val="bullet"/>
      <w:lvlText w:val="-"/>
      <w:lvlJc w:val="left"/>
      <w:pPr>
        <w:ind w:left="836" w:hanging="360"/>
      </w:pPr>
      <w:rPr>
        <w:rFonts w:ascii="SassoonPrimaryInfant" w:eastAsiaTheme="minorHAnsi" w:hAnsi="SassoonPrimary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258D3CA3"/>
    <w:multiLevelType w:val="hybridMultilevel"/>
    <w:tmpl w:val="EAA44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71D3"/>
    <w:multiLevelType w:val="hybridMultilevel"/>
    <w:tmpl w:val="31CA8164"/>
    <w:lvl w:ilvl="0" w:tplc="CA5223C2">
      <w:start w:val="3"/>
      <w:numFmt w:val="bullet"/>
      <w:lvlText w:val="-"/>
      <w:lvlJc w:val="left"/>
      <w:pPr>
        <w:ind w:left="836" w:hanging="360"/>
      </w:pPr>
      <w:rPr>
        <w:rFonts w:ascii="SassoonPrimaryInfant" w:eastAsiaTheme="minorHAnsi" w:hAnsi="SassoonPrimary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2060B"/>
    <w:multiLevelType w:val="hybridMultilevel"/>
    <w:tmpl w:val="11C88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E34BC"/>
    <w:multiLevelType w:val="hybridMultilevel"/>
    <w:tmpl w:val="74A6A5C0"/>
    <w:lvl w:ilvl="0" w:tplc="CCC650CE">
      <w:start w:val="3"/>
      <w:numFmt w:val="bullet"/>
      <w:lvlText w:val="-"/>
      <w:lvlJc w:val="left"/>
      <w:pPr>
        <w:ind w:left="836" w:hanging="360"/>
      </w:pPr>
      <w:rPr>
        <w:rFonts w:ascii="SassoonPrimaryInfant" w:eastAsiaTheme="minorHAnsi" w:hAnsi="SassoonPrimary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3E5633C8"/>
    <w:multiLevelType w:val="hybridMultilevel"/>
    <w:tmpl w:val="6E681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22529"/>
    <w:multiLevelType w:val="hybridMultilevel"/>
    <w:tmpl w:val="A0DA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6FD4"/>
    <w:multiLevelType w:val="hybridMultilevel"/>
    <w:tmpl w:val="0CFEB14C"/>
    <w:lvl w:ilvl="0" w:tplc="08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4F2A4D4E"/>
    <w:multiLevelType w:val="hybridMultilevel"/>
    <w:tmpl w:val="E784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D6C4E"/>
    <w:multiLevelType w:val="hybridMultilevel"/>
    <w:tmpl w:val="02082E82"/>
    <w:lvl w:ilvl="0" w:tplc="00C4D744">
      <w:start w:val="3"/>
      <w:numFmt w:val="bullet"/>
      <w:lvlText w:val="-"/>
      <w:lvlJc w:val="left"/>
      <w:pPr>
        <w:ind w:left="836" w:hanging="360"/>
      </w:pPr>
      <w:rPr>
        <w:rFonts w:ascii="SassoonPrimaryInfant" w:eastAsiaTheme="minorHAnsi" w:hAnsi="SassoonPrimary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6129281E"/>
    <w:multiLevelType w:val="hybridMultilevel"/>
    <w:tmpl w:val="F442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6C4C07"/>
    <w:multiLevelType w:val="hybridMultilevel"/>
    <w:tmpl w:val="39B4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A62FC"/>
    <w:multiLevelType w:val="hybridMultilevel"/>
    <w:tmpl w:val="65A85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80C8D"/>
    <w:multiLevelType w:val="hybridMultilevel"/>
    <w:tmpl w:val="52B8B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F16288"/>
    <w:multiLevelType w:val="hybridMultilevel"/>
    <w:tmpl w:val="A104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13E89"/>
    <w:multiLevelType w:val="hybridMultilevel"/>
    <w:tmpl w:val="A84E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00ABE"/>
    <w:multiLevelType w:val="hybridMultilevel"/>
    <w:tmpl w:val="58F2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7"/>
  </w:num>
  <w:num w:numId="5">
    <w:abstractNumId w:val="15"/>
  </w:num>
  <w:num w:numId="6">
    <w:abstractNumId w:val="17"/>
  </w:num>
  <w:num w:numId="7">
    <w:abstractNumId w:val="12"/>
  </w:num>
  <w:num w:numId="8">
    <w:abstractNumId w:val="1"/>
  </w:num>
  <w:num w:numId="9">
    <w:abstractNumId w:val="19"/>
  </w:num>
  <w:num w:numId="10">
    <w:abstractNumId w:val="3"/>
  </w:num>
  <w:num w:numId="11">
    <w:abstractNumId w:val="10"/>
  </w:num>
  <w:num w:numId="12">
    <w:abstractNumId w:val="16"/>
  </w:num>
  <w:num w:numId="13">
    <w:abstractNumId w:val="11"/>
  </w:num>
  <w:num w:numId="14">
    <w:abstractNumId w:val="20"/>
  </w:num>
  <w:num w:numId="15">
    <w:abstractNumId w:val="0"/>
  </w:num>
  <w:num w:numId="16">
    <w:abstractNumId w:val="9"/>
  </w:num>
  <w:num w:numId="17">
    <w:abstractNumId w:val="18"/>
  </w:num>
  <w:num w:numId="18">
    <w:abstractNumId w:val="4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DC"/>
    <w:rsid w:val="0002401F"/>
    <w:rsid w:val="00081A79"/>
    <w:rsid w:val="00122115"/>
    <w:rsid w:val="001B1E37"/>
    <w:rsid w:val="001B7132"/>
    <w:rsid w:val="00245799"/>
    <w:rsid w:val="00247085"/>
    <w:rsid w:val="002D77C1"/>
    <w:rsid w:val="003020FD"/>
    <w:rsid w:val="003248B4"/>
    <w:rsid w:val="00351E5C"/>
    <w:rsid w:val="00362378"/>
    <w:rsid w:val="003642B6"/>
    <w:rsid w:val="004049DC"/>
    <w:rsid w:val="0043396F"/>
    <w:rsid w:val="004D292F"/>
    <w:rsid w:val="00561C9C"/>
    <w:rsid w:val="005965F7"/>
    <w:rsid w:val="005D1614"/>
    <w:rsid w:val="005F3BBD"/>
    <w:rsid w:val="0066112C"/>
    <w:rsid w:val="00692DAE"/>
    <w:rsid w:val="006F2A5B"/>
    <w:rsid w:val="007140DE"/>
    <w:rsid w:val="007329B3"/>
    <w:rsid w:val="00787F42"/>
    <w:rsid w:val="007B601A"/>
    <w:rsid w:val="007D65EB"/>
    <w:rsid w:val="00830E0D"/>
    <w:rsid w:val="008A4BD5"/>
    <w:rsid w:val="008C5B07"/>
    <w:rsid w:val="008F218F"/>
    <w:rsid w:val="008F7EDC"/>
    <w:rsid w:val="009116CE"/>
    <w:rsid w:val="009E0CBB"/>
    <w:rsid w:val="009F5EEC"/>
    <w:rsid w:val="00A27688"/>
    <w:rsid w:val="00A412B7"/>
    <w:rsid w:val="00A65DDB"/>
    <w:rsid w:val="00A77E9D"/>
    <w:rsid w:val="00A827E7"/>
    <w:rsid w:val="00B8343F"/>
    <w:rsid w:val="00B91C7C"/>
    <w:rsid w:val="00BF23F8"/>
    <w:rsid w:val="00BF56DB"/>
    <w:rsid w:val="00C02B69"/>
    <w:rsid w:val="00C31992"/>
    <w:rsid w:val="00C371A0"/>
    <w:rsid w:val="00C463B8"/>
    <w:rsid w:val="00C82709"/>
    <w:rsid w:val="00C9219F"/>
    <w:rsid w:val="00D35F61"/>
    <w:rsid w:val="00D54FA5"/>
    <w:rsid w:val="00E03ADF"/>
    <w:rsid w:val="00E03E9C"/>
    <w:rsid w:val="00E24264"/>
    <w:rsid w:val="00E57A0F"/>
    <w:rsid w:val="00E9772D"/>
    <w:rsid w:val="00EE0497"/>
    <w:rsid w:val="00F41385"/>
    <w:rsid w:val="00F7532C"/>
    <w:rsid w:val="00FB0591"/>
    <w:rsid w:val="00FE21C4"/>
    <w:rsid w:val="00FE6F9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27072D"/>
  <w15:chartTrackingRefBased/>
  <w15:docId w15:val="{85F13609-2BC7-4B08-97A4-67FD8B0B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9DC"/>
    <w:pPr>
      <w:ind w:left="720"/>
      <w:contextualSpacing/>
    </w:pPr>
  </w:style>
  <w:style w:type="paragraph" w:customStyle="1" w:styleId="paragraph">
    <w:name w:val="paragraph"/>
    <w:basedOn w:val="Normal"/>
    <w:rsid w:val="0036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7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85"/>
  </w:style>
  <w:style w:type="paragraph" w:styleId="Footer">
    <w:name w:val="footer"/>
    <w:basedOn w:val="Normal"/>
    <w:link w:val="FooterChar"/>
    <w:uiPriority w:val="99"/>
    <w:unhideWhenUsed/>
    <w:rsid w:val="00247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Langtree RLI</dc:creator>
  <cp:keywords/>
  <dc:description/>
  <cp:lastModifiedBy>J Langtree RLI</cp:lastModifiedBy>
  <cp:revision>2</cp:revision>
  <dcterms:created xsi:type="dcterms:W3CDTF">2022-11-29T23:47:00Z</dcterms:created>
  <dcterms:modified xsi:type="dcterms:W3CDTF">2022-11-29T23:47:00Z</dcterms:modified>
</cp:coreProperties>
</file>