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8A" w:rsidRDefault="00943D8A" w:rsidP="00943D8A">
      <w:pPr>
        <w:jc w:val="center"/>
        <w:rPr>
          <w:rFonts w:ascii="Twinkl Precursive Light" w:hAnsi="Twinkl Precursive Light"/>
          <w:b/>
          <w:bCs/>
          <w:sz w:val="28"/>
          <w:szCs w:val="28"/>
          <w:u w:val="single"/>
        </w:rPr>
      </w:pPr>
      <w:bookmarkStart w:id="0" w:name="_GoBack"/>
      <w:bookmarkEnd w:id="0"/>
      <w:r w:rsidRPr="003D72CB">
        <w:rPr>
          <w:rFonts w:ascii="Twinkl Precursive Light" w:hAnsi="Twinkl Precursive Light"/>
          <w:b/>
          <w:bCs/>
          <w:noProof/>
          <w:sz w:val="28"/>
          <w:szCs w:val="28"/>
        </w:rPr>
        <w:drawing>
          <wp:inline distT="0" distB="0" distL="0" distR="0" wp14:anchorId="3C377808" wp14:editId="3704AAE4">
            <wp:extent cx="466693" cy="48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415D22AB">
        <w:rPr>
          <w:rFonts w:ascii="Twinkl Precursive Light" w:hAnsi="Twinkl Precursive Light"/>
          <w:b/>
          <w:bCs/>
          <w:sz w:val="28"/>
          <w:szCs w:val="28"/>
          <w:u w:val="single"/>
        </w:rPr>
        <w:t xml:space="preserve">Race Leys Infant School: </w:t>
      </w:r>
      <w:r>
        <w:rPr>
          <w:rFonts w:ascii="Twinkl Precursive Light" w:hAnsi="Twinkl Precursive Light"/>
          <w:b/>
          <w:bCs/>
          <w:sz w:val="28"/>
          <w:szCs w:val="28"/>
          <w:u w:val="single"/>
        </w:rPr>
        <w:t xml:space="preserve">History </w:t>
      </w:r>
      <w:r w:rsidRPr="415D22AB">
        <w:rPr>
          <w:rFonts w:ascii="Twinkl Precursive Light" w:hAnsi="Twinkl Precursive Light"/>
          <w:b/>
          <w:bCs/>
          <w:sz w:val="28"/>
          <w:szCs w:val="28"/>
          <w:u w:val="single"/>
        </w:rPr>
        <w:t xml:space="preserve">Skills Progression </w:t>
      </w:r>
      <w:r w:rsidRPr="003D72CB">
        <w:rPr>
          <w:rFonts w:ascii="Twinkl Precursive Light" w:hAnsi="Twinkl Precursive Light"/>
          <w:b/>
          <w:bCs/>
          <w:noProof/>
          <w:sz w:val="28"/>
          <w:szCs w:val="28"/>
        </w:rPr>
        <w:drawing>
          <wp:inline distT="0" distB="0" distL="0" distR="0" wp14:anchorId="491CBA74" wp14:editId="6E29D4DF">
            <wp:extent cx="466693" cy="48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70"/>
        <w:gridCol w:w="3108"/>
        <w:gridCol w:w="3531"/>
        <w:gridCol w:w="3532"/>
        <w:gridCol w:w="3532"/>
      </w:tblGrid>
      <w:tr w:rsidR="00887A74" w:rsidTr="00345FEF">
        <w:tc>
          <w:tcPr>
            <w:tcW w:w="1570" w:type="dxa"/>
            <w:shd w:val="clear" w:color="auto" w:fill="CCFF99"/>
          </w:tcPr>
          <w:p w:rsidR="00887A74" w:rsidRDefault="00887A74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Area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FCC99"/>
          </w:tcPr>
          <w:p w:rsidR="00887A74" w:rsidRDefault="00887A74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Skills</w:t>
            </w:r>
          </w:p>
        </w:tc>
        <w:tc>
          <w:tcPr>
            <w:tcW w:w="3531" w:type="dxa"/>
            <w:shd w:val="clear" w:color="auto" w:fill="FF9999"/>
          </w:tcPr>
          <w:p w:rsidR="00887A74" w:rsidRDefault="005A7A48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EYFS</w:t>
            </w:r>
          </w:p>
        </w:tc>
        <w:tc>
          <w:tcPr>
            <w:tcW w:w="3532" w:type="dxa"/>
            <w:shd w:val="clear" w:color="auto" w:fill="99CCFF"/>
          </w:tcPr>
          <w:p w:rsidR="00887A74" w:rsidRDefault="00887A74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3532" w:type="dxa"/>
            <w:shd w:val="clear" w:color="auto" w:fill="FF00FF"/>
          </w:tcPr>
          <w:p w:rsidR="00887A74" w:rsidRDefault="00887A74" w:rsidP="00DB74D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Year 2 </w:t>
            </w:r>
          </w:p>
        </w:tc>
      </w:tr>
      <w:tr w:rsidR="00887A74" w:rsidTr="00345FEF">
        <w:tc>
          <w:tcPr>
            <w:tcW w:w="1570" w:type="dxa"/>
            <w:vMerge w:val="restart"/>
            <w:shd w:val="clear" w:color="auto" w:fill="CCFF99"/>
          </w:tcPr>
          <w:p w:rsidR="00887A74" w:rsidRPr="00262EF1" w:rsidRDefault="00887A74" w:rsidP="00834615">
            <w:pPr>
              <w:jc w:val="center"/>
              <w:rPr>
                <w:b/>
                <w:sz w:val="20"/>
              </w:rPr>
            </w:pPr>
            <w:r w:rsidRPr="00262EF1">
              <w:rPr>
                <w:b/>
                <w:sz w:val="20"/>
              </w:rPr>
              <w:t>Chronology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887A74" w:rsidRPr="00345FEF" w:rsidRDefault="00887A74" w:rsidP="00DB74D2">
            <w:pPr>
              <w:rPr>
                <w:rFonts w:ascii="Comic Sans MS" w:hAnsi="Comic Sans MS"/>
                <w:b/>
                <w:color w:val="00CC66"/>
                <w:sz w:val="18"/>
                <w:u w:val="single"/>
              </w:rPr>
            </w:pPr>
            <w:r w:rsidRPr="00345FEF">
              <w:rPr>
                <w:rFonts w:ascii="Comic Sans MS" w:hAnsi="Comic Sans MS"/>
                <w:b/>
                <w:color w:val="00CC66"/>
                <w:sz w:val="18"/>
              </w:rPr>
              <w:t>Pupils should develop an awareness of the past, using common words and phrases relating to the passing of time</w:t>
            </w:r>
          </w:p>
        </w:tc>
        <w:tc>
          <w:tcPr>
            <w:tcW w:w="3531" w:type="dxa"/>
          </w:tcPr>
          <w:p w:rsidR="00887A74" w:rsidRPr="0031280C" w:rsidRDefault="00345FEF" w:rsidP="00887A74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s</w:t>
            </w:r>
            <w:r w:rsidR="00887A74" w:rsidRPr="0031280C">
              <w:rPr>
                <w:rFonts w:ascii="Comic Sans MS" w:hAnsi="Comic Sans MS"/>
                <w:sz w:val="18"/>
              </w:rPr>
              <w:t>equence two events in their own life.</w:t>
            </w:r>
          </w:p>
          <w:p w:rsidR="00887A74" w:rsidRPr="0031280C" w:rsidRDefault="00887A74" w:rsidP="00DB74D2">
            <w:pPr>
              <w:rPr>
                <w:rFonts w:ascii="Comic Sans MS" w:hAnsi="Comic Sans MS"/>
                <w:sz w:val="18"/>
              </w:rPr>
            </w:pPr>
          </w:p>
          <w:p w:rsidR="00887A74" w:rsidRPr="0031280C" w:rsidRDefault="00345FEF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t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alk about an event from </w:t>
            </w:r>
            <w:r>
              <w:rPr>
                <w:rFonts w:ascii="Comic Sans MS" w:hAnsi="Comic Sans MS"/>
                <w:sz w:val="18"/>
              </w:rPr>
              <w:t xml:space="preserve">my 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recent past and how </w:t>
            </w:r>
            <w:r w:rsidR="009656D9">
              <w:rPr>
                <w:rFonts w:ascii="Comic Sans MS" w:hAnsi="Comic Sans MS"/>
                <w:sz w:val="18"/>
              </w:rPr>
              <w:t>I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have changed.</w:t>
            </w:r>
          </w:p>
          <w:p w:rsidR="00887A74" w:rsidRPr="0031280C" w:rsidRDefault="00887A74" w:rsidP="00DB74D2">
            <w:pPr>
              <w:rPr>
                <w:rFonts w:ascii="Comic Sans MS" w:hAnsi="Comic Sans MS"/>
                <w:sz w:val="18"/>
              </w:rPr>
            </w:pPr>
          </w:p>
          <w:p w:rsidR="00887A74" w:rsidRPr="0031280C" w:rsidRDefault="00345FEF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b</w:t>
            </w:r>
            <w:r w:rsidR="00887A74" w:rsidRPr="0031280C">
              <w:rPr>
                <w:rFonts w:ascii="Comic Sans MS" w:hAnsi="Comic Sans MS"/>
                <w:sz w:val="18"/>
              </w:rPr>
              <w:t>egin to recognise different times, e.g. seasons, days of the week and months.</w:t>
            </w:r>
          </w:p>
          <w:p w:rsidR="004B212C" w:rsidRPr="0031280C" w:rsidRDefault="004B212C" w:rsidP="00DB74D2">
            <w:pPr>
              <w:rPr>
                <w:rFonts w:ascii="Comic Sans MS" w:hAnsi="Comic Sans MS"/>
                <w:sz w:val="18"/>
              </w:rPr>
            </w:pPr>
          </w:p>
          <w:p w:rsidR="004B212C" w:rsidRPr="0031280C" w:rsidRDefault="00345FEF" w:rsidP="004B212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m</w:t>
            </w:r>
            <w:r w:rsidR="004B212C" w:rsidRPr="0031280C">
              <w:rPr>
                <w:rFonts w:ascii="Comic Sans MS" w:hAnsi="Comic Sans MS"/>
                <w:sz w:val="18"/>
              </w:rPr>
              <w:t>ake a simple timeline of the seasons.</w:t>
            </w:r>
          </w:p>
        </w:tc>
        <w:tc>
          <w:tcPr>
            <w:tcW w:w="3532" w:type="dxa"/>
          </w:tcPr>
          <w:p w:rsidR="00887A74" w:rsidRDefault="00345FEF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sequence 3 events in my own life</w:t>
            </w:r>
            <w:r w:rsidR="008932D6">
              <w:rPr>
                <w:rFonts w:ascii="Comic Sans MS" w:hAnsi="Comic Sans MS"/>
                <w:sz w:val="18"/>
              </w:rPr>
              <w:t>, noticing how I’ve changed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  <w:p w:rsidR="00345FEF" w:rsidRDefault="00345FEF" w:rsidP="00DB74D2">
            <w:pPr>
              <w:rPr>
                <w:rFonts w:ascii="Comic Sans MS" w:hAnsi="Comic Sans MS"/>
                <w:sz w:val="18"/>
              </w:rPr>
            </w:pPr>
          </w:p>
          <w:p w:rsidR="00345FEF" w:rsidRDefault="00345FEF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match </w:t>
            </w:r>
            <w:r w:rsidR="009656D9">
              <w:rPr>
                <w:rFonts w:ascii="Comic Sans MS" w:hAnsi="Comic Sans MS"/>
                <w:sz w:val="18"/>
              </w:rPr>
              <w:t>artefact</w:t>
            </w:r>
            <w:r>
              <w:rPr>
                <w:rFonts w:ascii="Comic Sans MS" w:hAnsi="Comic Sans MS"/>
                <w:sz w:val="18"/>
              </w:rPr>
              <w:t xml:space="preserve">s to people of different ages. </w:t>
            </w:r>
          </w:p>
          <w:p w:rsidR="00345FEF" w:rsidRDefault="00345FEF" w:rsidP="00DB74D2">
            <w:pPr>
              <w:rPr>
                <w:rFonts w:ascii="Comic Sans MS" w:hAnsi="Comic Sans MS"/>
                <w:sz w:val="18"/>
              </w:rPr>
            </w:pPr>
          </w:p>
          <w:p w:rsidR="00345FEF" w:rsidRDefault="00345FEF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sequence 3 </w:t>
            </w:r>
            <w:r w:rsidR="009656D9">
              <w:rPr>
                <w:rFonts w:ascii="Comic Sans MS" w:hAnsi="Comic Sans MS"/>
                <w:sz w:val="18"/>
              </w:rPr>
              <w:t>artefact</w:t>
            </w:r>
            <w:r w:rsidR="008C2063">
              <w:rPr>
                <w:rFonts w:ascii="Comic Sans MS" w:hAnsi="Comic Sans MS"/>
                <w:sz w:val="18"/>
              </w:rPr>
              <w:t>s</w:t>
            </w:r>
            <w:r>
              <w:rPr>
                <w:rFonts w:ascii="Comic Sans MS" w:hAnsi="Comic Sans MS"/>
                <w:sz w:val="18"/>
              </w:rPr>
              <w:t xml:space="preserve"> from different periods of time</w:t>
            </w:r>
            <w:r w:rsidR="008C2063">
              <w:rPr>
                <w:rFonts w:ascii="Comic Sans MS" w:hAnsi="Comic Sans MS"/>
                <w:sz w:val="18"/>
              </w:rPr>
              <w:t xml:space="preserve"> (starting to give reasons)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  <w:p w:rsidR="008C2063" w:rsidRDefault="008C2063" w:rsidP="00DB74D2">
            <w:pPr>
              <w:rPr>
                <w:rFonts w:ascii="Comic Sans MS" w:hAnsi="Comic Sans MS"/>
                <w:sz w:val="18"/>
              </w:rPr>
            </w:pPr>
          </w:p>
          <w:p w:rsidR="008C2063" w:rsidRDefault="008C2063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sequence 3 events (starting to give reasons).</w:t>
            </w:r>
          </w:p>
          <w:p w:rsidR="008C2063" w:rsidRDefault="008C2063" w:rsidP="00DB74D2">
            <w:pPr>
              <w:rPr>
                <w:rFonts w:ascii="Comic Sans MS" w:hAnsi="Comic Sans MS"/>
                <w:sz w:val="18"/>
              </w:rPr>
            </w:pPr>
          </w:p>
          <w:p w:rsidR="008C2063" w:rsidRPr="0031280C" w:rsidRDefault="008C2063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label simple timelines with </w:t>
            </w:r>
            <w:r w:rsidR="009656D9">
              <w:rPr>
                <w:rFonts w:ascii="Comic Sans MS" w:hAnsi="Comic Sans MS"/>
                <w:sz w:val="18"/>
              </w:rPr>
              <w:t>artefact</w:t>
            </w:r>
            <w:r>
              <w:rPr>
                <w:rFonts w:ascii="Comic Sans MS" w:hAnsi="Comic Sans MS"/>
                <w:sz w:val="18"/>
              </w:rPr>
              <w:t>s, people and pictures.</w:t>
            </w:r>
          </w:p>
          <w:p w:rsidR="00887A74" w:rsidRPr="0031280C" w:rsidRDefault="00887A74" w:rsidP="00DB74D2">
            <w:pPr>
              <w:rPr>
                <w:rFonts w:ascii="Comic Sans MS" w:hAnsi="Comic Sans MS"/>
                <w:sz w:val="18"/>
              </w:rPr>
            </w:pPr>
          </w:p>
          <w:p w:rsidR="00EC4821" w:rsidRPr="0031280C" w:rsidRDefault="008932D6" w:rsidP="008932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r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ecognise that stories </w:t>
            </w:r>
            <w:r>
              <w:rPr>
                <w:rFonts w:ascii="Comic Sans MS" w:hAnsi="Comic Sans MS"/>
                <w:sz w:val="18"/>
              </w:rPr>
              <w:t>I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hear may have happened a long time ago.</w:t>
            </w:r>
          </w:p>
        </w:tc>
        <w:tc>
          <w:tcPr>
            <w:tcW w:w="3532" w:type="dxa"/>
          </w:tcPr>
          <w:p w:rsidR="00887A74" w:rsidRPr="0031280C" w:rsidRDefault="008932D6" w:rsidP="00F52D8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s</w:t>
            </w:r>
            <w:r w:rsidR="00887A74" w:rsidRPr="0031280C">
              <w:rPr>
                <w:rFonts w:ascii="Comic Sans MS" w:hAnsi="Comic Sans MS"/>
                <w:sz w:val="18"/>
              </w:rPr>
              <w:t>equence events or artefacts</w:t>
            </w:r>
            <w:r>
              <w:rPr>
                <w:rFonts w:ascii="Comic Sans MS" w:hAnsi="Comic Sans MS"/>
                <w:sz w:val="18"/>
              </w:rPr>
              <w:t xml:space="preserve"> on a timeline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, giving reasons </w:t>
            </w:r>
            <w:r w:rsidR="0072340A">
              <w:rPr>
                <w:rFonts w:ascii="Comic Sans MS" w:hAnsi="Comic Sans MS"/>
                <w:sz w:val="18"/>
              </w:rPr>
              <w:t>for my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order</w:t>
            </w:r>
          </w:p>
          <w:p w:rsidR="00887A74" w:rsidRPr="0031280C" w:rsidRDefault="00887A74" w:rsidP="00F52D88">
            <w:pPr>
              <w:rPr>
                <w:rFonts w:ascii="Comic Sans MS" w:hAnsi="Comic Sans MS"/>
                <w:sz w:val="18"/>
              </w:rPr>
            </w:pPr>
          </w:p>
          <w:p w:rsidR="00887A74" w:rsidRPr="0031280C" w:rsidRDefault="0072340A" w:rsidP="00EC482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s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equence events about the life of a </w:t>
            </w:r>
            <w:r w:rsidR="00EC4821" w:rsidRPr="0031280C">
              <w:rPr>
                <w:rFonts w:ascii="Comic Sans MS" w:hAnsi="Comic Sans MS"/>
                <w:sz w:val="18"/>
              </w:rPr>
              <w:t xml:space="preserve">significant </w:t>
            </w:r>
            <w:r w:rsidR="00887A74" w:rsidRPr="0031280C">
              <w:rPr>
                <w:rFonts w:ascii="Comic Sans MS" w:hAnsi="Comic Sans MS"/>
                <w:sz w:val="18"/>
              </w:rPr>
              <w:t>person</w:t>
            </w:r>
            <w:r w:rsidR="00EC4821" w:rsidRPr="0031280C">
              <w:rPr>
                <w:rFonts w:ascii="Comic Sans MS" w:hAnsi="Comic Sans MS"/>
                <w:sz w:val="18"/>
              </w:rPr>
              <w:t>.</w:t>
            </w:r>
          </w:p>
          <w:p w:rsidR="00EC4821" w:rsidRPr="0031280C" w:rsidRDefault="00EC4821" w:rsidP="00EC4821">
            <w:pPr>
              <w:rPr>
                <w:rFonts w:ascii="Comic Sans MS" w:hAnsi="Comic Sans MS"/>
                <w:sz w:val="18"/>
              </w:rPr>
            </w:pPr>
          </w:p>
          <w:p w:rsidR="00EC4821" w:rsidRPr="0031280C" w:rsidRDefault="00EC4821" w:rsidP="00EC4821">
            <w:pPr>
              <w:rPr>
                <w:rFonts w:ascii="Comic Sans MS" w:hAnsi="Comic Sans MS"/>
                <w:sz w:val="18"/>
              </w:rPr>
            </w:pPr>
            <w:r w:rsidRPr="0031280C">
              <w:rPr>
                <w:rFonts w:ascii="Comic Sans MS" w:hAnsi="Comic Sans MS"/>
                <w:sz w:val="18"/>
              </w:rPr>
              <w:t>Label and make links between events on a timeline.</w:t>
            </w:r>
          </w:p>
        </w:tc>
      </w:tr>
      <w:tr w:rsidR="00887A74" w:rsidTr="00345FEF">
        <w:tc>
          <w:tcPr>
            <w:tcW w:w="1570" w:type="dxa"/>
            <w:vMerge/>
            <w:shd w:val="clear" w:color="auto" w:fill="CCFF99"/>
          </w:tcPr>
          <w:p w:rsidR="00887A74" w:rsidRPr="00262EF1" w:rsidRDefault="00887A74" w:rsidP="00834615">
            <w:pPr>
              <w:rPr>
                <w:b/>
                <w:sz w:val="20"/>
              </w:rPr>
            </w:pPr>
          </w:p>
        </w:tc>
        <w:tc>
          <w:tcPr>
            <w:tcW w:w="3108" w:type="dxa"/>
          </w:tcPr>
          <w:p w:rsidR="00887A74" w:rsidRPr="00345FEF" w:rsidRDefault="00887A74" w:rsidP="00834615">
            <w:pPr>
              <w:rPr>
                <w:rFonts w:ascii="Comic Sans MS" w:hAnsi="Comic Sans MS"/>
                <w:b/>
                <w:color w:val="00CC66"/>
                <w:sz w:val="18"/>
                <w:u w:val="single"/>
              </w:rPr>
            </w:pPr>
            <w:r w:rsidRPr="00345FEF">
              <w:rPr>
                <w:rFonts w:ascii="Comic Sans MS" w:hAnsi="Comic Sans MS"/>
                <w:b/>
                <w:color w:val="00CC66"/>
                <w:sz w:val="18"/>
              </w:rPr>
              <w:t>They should use a wide vocabulary of everyday historical terms.</w:t>
            </w:r>
          </w:p>
        </w:tc>
        <w:tc>
          <w:tcPr>
            <w:tcW w:w="3531" w:type="dxa"/>
          </w:tcPr>
          <w:p w:rsidR="00887A74" w:rsidRPr="0031280C" w:rsidRDefault="00345FEF" w:rsidP="00262EF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use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everyday </w:t>
            </w:r>
            <w:r w:rsidR="00262EF1" w:rsidRPr="0031280C">
              <w:rPr>
                <w:rFonts w:ascii="Comic Sans MS" w:hAnsi="Comic Sans MS"/>
                <w:sz w:val="18"/>
              </w:rPr>
              <w:t xml:space="preserve">words 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such as </w:t>
            </w:r>
            <w:r w:rsidR="00887A74" w:rsidRPr="009656D9">
              <w:rPr>
                <w:rFonts w:ascii="Comic Sans MS" w:hAnsi="Comic Sans MS"/>
                <w:i/>
                <w:sz w:val="18"/>
              </w:rPr>
              <w:t>before, after, now, next, soon, day, week, month, season</w:t>
            </w:r>
            <w:r w:rsidR="009656D9">
              <w:rPr>
                <w:rFonts w:ascii="Comic Sans MS" w:hAnsi="Comic Sans MS"/>
                <w:i/>
                <w:sz w:val="18"/>
              </w:rPr>
              <w:t>, artefact</w:t>
            </w:r>
          </w:p>
        </w:tc>
        <w:tc>
          <w:tcPr>
            <w:tcW w:w="3532" w:type="dxa"/>
          </w:tcPr>
          <w:p w:rsidR="00887A74" w:rsidRPr="0031280C" w:rsidRDefault="008C2063" w:rsidP="006B000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u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se everyday </w:t>
            </w:r>
            <w:r w:rsidR="00262EF1" w:rsidRPr="0031280C">
              <w:rPr>
                <w:rFonts w:ascii="Comic Sans MS" w:hAnsi="Comic Sans MS"/>
                <w:sz w:val="18"/>
              </w:rPr>
              <w:t xml:space="preserve">words and 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phrases such as </w:t>
            </w:r>
            <w:r w:rsidR="00887A74" w:rsidRPr="0031280C">
              <w:rPr>
                <w:rFonts w:ascii="Comic Sans MS" w:hAnsi="Comic Sans MS"/>
                <w:i/>
                <w:sz w:val="18"/>
              </w:rPr>
              <w:t>old, new and a long time ago, now, later</w:t>
            </w:r>
            <w:r w:rsidR="004B212C" w:rsidRPr="0031280C">
              <w:rPr>
                <w:rFonts w:ascii="Comic Sans MS" w:hAnsi="Comic Sans MS"/>
                <w:i/>
                <w:sz w:val="18"/>
              </w:rPr>
              <w:t>,</w:t>
            </w:r>
            <w:r w:rsidR="00262EF1" w:rsidRPr="0031280C">
              <w:rPr>
                <w:rFonts w:ascii="Comic Sans MS" w:hAnsi="Comic Sans MS"/>
                <w:i/>
                <w:sz w:val="18"/>
              </w:rPr>
              <w:t xml:space="preserve"> past, present, yesterday, tomorrow, fact, fiction,</w:t>
            </w:r>
            <w:r w:rsidR="004B212C" w:rsidRPr="0031280C">
              <w:rPr>
                <w:rFonts w:ascii="Comic Sans MS" w:hAnsi="Comic Sans MS"/>
                <w:i/>
                <w:sz w:val="18"/>
              </w:rPr>
              <w:t xml:space="preserve"> </w:t>
            </w:r>
            <w:r w:rsidR="009656D9">
              <w:rPr>
                <w:rFonts w:ascii="Comic Sans MS" w:hAnsi="Comic Sans MS"/>
                <w:i/>
                <w:sz w:val="18"/>
              </w:rPr>
              <w:t>artefact</w:t>
            </w:r>
          </w:p>
        </w:tc>
        <w:tc>
          <w:tcPr>
            <w:tcW w:w="3532" w:type="dxa"/>
          </w:tcPr>
          <w:p w:rsidR="00887A74" w:rsidRPr="0031280C" w:rsidRDefault="0072340A" w:rsidP="003B6692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u</w:t>
            </w:r>
            <w:r w:rsidR="00887A74" w:rsidRPr="0031280C">
              <w:rPr>
                <w:rFonts w:ascii="Comic Sans MS" w:hAnsi="Comic Sans MS"/>
                <w:sz w:val="18"/>
              </w:rPr>
              <w:t>se phrases</w:t>
            </w:r>
            <w:r w:rsidR="00262EF1" w:rsidRPr="0031280C">
              <w:rPr>
                <w:rFonts w:ascii="Comic Sans MS" w:hAnsi="Comic Sans MS"/>
                <w:sz w:val="18"/>
              </w:rPr>
              <w:t xml:space="preserve"> to make comparisons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such as </w:t>
            </w:r>
            <w:r w:rsidR="00887A74" w:rsidRPr="0031280C">
              <w:rPr>
                <w:rFonts w:ascii="Comic Sans MS" w:hAnsi="Comic Sans MS"/>
                <w:i/>
                <w:sz w:val="18"/>
              </w:rPr>
              <w:t>before I was born, when I was younger, before,</w:t>
            </w:r>
            <w:r w:rsidR="00262EF1" w:rsidRPr="0031280C">
              <w:rPr>
                <w:rFonts w:ascii="Comic Sans MS" w:hAnsi="Comic Sans MS"/>
                <w:i/>
                <w:sz w:val="18"/>
              </w:rPr>
              <w:t xml:space="preserve"> after, past, present, then, </w:t>
            </w:r>
            <w:r w:rsidR="00887A74" w:rsidRPr="0031280C">
              <w:rPr>
                <w:rFonts w:ascii="Comic Sans MS" w:hAnsi="Comic Sans MS"/>
                <w:i/>
                <w:sz w:val="18"/>
              </w:rPr>
              <w:t>now</w:t>
            </w:r>
            <w:r w:rsidR="00262EF1" w:rsidRPr="0031280C">
              <w:rPr>
                <w:rFonts w:ascii="Comic Sans MS" w:hAnsi="Comic Sans MS"/>
                <w:i/>
                <w:sz w:val="18"/>
              </w:rPr>
              <w:t>, source, significant, artefacts</w:t>
            </w:r>
          </w:p>
          <w:p w:rsidR="00887A74" w:rsidRPr="0031280C" w:rsidRDefault="0072340A" w:rsidP="003B669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b</w:t>
            </w:r>
            <w:r w:rsidR="00887A74" w:rsidRPr="0031280C">
              <w:rPr>
                <w:rFonts w:ascii="Comic Sans MS" w:hAnsi="Comic Sans MS"/>
                <w:sz w:val="18"/>
              </w:rPr>
              <w:t>egin to understand the term</w:t>
            </w:r>
            <w:r w:rsidR="00887A74" w:rsidRPr="0031280C">
              <w:rPr>
                <w:rFonts w:ascii="Comic Sans MS" w:hAnsi="Comic Sans MS"/>
                <w:i/>
                <w:sz w:val="18"/>
              </w:rPr>
              <w:t xml:space="preserve"> Parliament</w:t>
            </w:r>
          </w:p>
        </w:tc>
      </w:tr>
      <w:tr w:rsidR="00887A74" w:rsidTr="00345FEF">
        <w:tc>
          <w:tcPr>
            <w:tcW w:w="1570" w:type="dxa"/>
            <w:shd w:val="clear" w:color="auto" w:fill="CCFF99"/>
          </w:tcPr>
          <w:p w:rsidR="00887A74" w:rsidRPr="00262EF1" w:rsidRDefault="00887A74" w:rsidP="00834615">
            <w:pPr>
              <w:jc w:val="center"/>
              <w:rPr>
                <w:b/>
                <w:sz w:val="20"/>
              </w:rPr>
            </w:pPr>
            <w:r w:rsidRPr="00262EF1">
              <w:rPr>
                <w:b/>
                <w:sz w:val="20"/>
              </w:rPr>
              <w:t>Range and Depth of historical knowledge</w:t>
            </w:r>
          </w:p>
        </w:tc>
        <w:tc>
          <w:tcPr>
            <w:tcW w:w="3108" w:type="dxa"/>
          </w:tcPr>
          <w:p w:rsidR="00887A74" w:rsidRPr="00345FEF" w:rsidRDefault="00887A74" w:rsidP="00DB74D2">
            <w:pPr>
              <w:rPr>
                <w:rFonts w:ascii="Comic Sans MS" w:hAnsi="Comic Sans MS"/>
                <w:b/>
                <w:color w:val="00CC66"/>
                <w:sz w:val="18"/>
                <w:u w:val="single"/>
              </w:rPr>
            </w:pPr>
            <w:r w:rsidRPr="00345FEF">
              <w:rPr>
                <w:rFonts w:ascii="Comic Sans MS" w:hAnsi="Comic Sans MS"/>
                <w:b/>
                <w:color w:val="00CC66"/>
                <w:sz w:val="18"/>
              </w:rPr>
              <w:t xml:space="preserve">They should know where the people and events they study fit within a chronological framework and identify similarities and </w:t>
            </w:r>
            <w:r w:rsidRPr="00345FEF">
              <w:rPr>
                <w:rFonts w:ascii="Comic Sans MS" w:hAnsi="Comic Sans MS"/>
                <w:b/>
                <w:color w:val="00CC66"/>
                <w:sz w:val="18"/>
              </w:rPr>
              <w:lastRenderedPageBreak/>
              <w:t>differences between ways of life in different periods.</w:t>
            </w:r>
          </w:p>
        </w:tc>
        <w:tc>
          <w:tcPr>
            <w:tcW w:w="3531" w:type="dxa"/>
          </w:tcPr>
          <w:p w:rsidR="00887A74" w:rsidRPr="0031280C" w:rsidRDefault="0072340A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I can b</w:t>
            </w:r>
            <w:r w:rsidR="00721A49" w:rsidRPr="0031280C">
              <w:rPr>
                <w:rFonts w:ascii="Comic Sans MS" w:hAnsi="Comic Sans MS"/>
                <w:sz w:val="18"/>
              </w:rPr>
              <w:t>egin to understand a range of different celebrations</w:t>
            </w:r>
            <w:r w:rsidR="00D43392" w:rsidRPr="0031280C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3532" w:type="dxa"/>
          </w:tcPr>
          <w:p w:rsidR="00345FEF" w:rsidRDefault="00345FEF" w:rsidP="00345F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recognise the difference between past and present in my own life.</w:t>
            </w:r>
          </w:p>
          <w:p w:rsidR="008C2063" w:rsidRDefault="008C2063" w:rsidP="00345FEF">
            <w:pPr>
              <w:rPr>
                <w:rFonts w:ascii="Comic Sans MS" w:hAnsi="Comic Sans MS"/>
                <w:sz w:val="18"/>
              </w:rPr>
            </w:pPr>
          </w:p>
          <w:p w:rsidR="008C2063" w:rsidRDefault="008C2063" w:rsidP="00345F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I can give a plausible explanation about what an </w:t>
            </w:r>
            <w:r w:rsidR="009656D9">
              <w:rPr>
                <w:rFonts w:ascii="Comic Sans MS" w:hAnsi="Comic Sans MS"/>
                <w:sz w:val="18"/>
              </w:rPr>
              <w:t>artefact</w:t>
            </w:r>
            <w:r>
              <w:rPr>
                <w:rFonts w:ascii="Comic Sans MS" w:hAnsi="Comic Sans MS"/>
                <w:sz w:val="18"/>
              </w:rPr>
              <w:t xml:space="preserve"> was used for in the past. </w:t>
            </w:r>
          </w:p>
          <w:p w:rsidR="008C2063" w:rsidRDefault="008C2063" w:rsidP="00345FEF">
            <w:pPr>
              <w:rPr>
                <w:rFonts w:ascii="Comic Sans MS" w:hAnsi="Comic Sans MS"/>
                <w:sz w:val="18"/>
              </w:rPr>
            </w:pPr>
          </w:p>
          <w:p w:rsidR="008C2063" w:rsidRDefault="008C2063" w:rsidP="00345F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understand</w:t>
            </w:r>
            <w:r w:rsidR="000A4E6E">
              <w:rPr>
                <w:rFonts w:ascii="Comic Sans MS" w:hAnsi="Comic Sans MS"/>
                <w:sz w:val="18"/>
              </w:rPr>
              <w:t xml:space="preserve">/can describe </w:t>
            </w:r>
            <w:r>
              <w:rPr>
                <w:rFonts w:ascii="Comic Sans MS" w:hAnsi="Comic Sans MS"/>
                <w:sz w:val="18"/>
              </w:rPr>
              <w:t xml:space="preserve">what a famous person did. </w:t>
            </w:r>
          </w:p>
          <w:p w:rsidR="00345FEF" w:rsidRDefault="00345FEF" w:rsidP="00345FEF">
            <w:pPr>
              <w:rPr>
                <w:rFonts w:ascii="Comic Sans MS" w:hAnsi="Comic Sans MS"/>
                <w:sz w:val="18"/>
              </w:rPr>
            </w:pPr>
          </w:p>
          <w:p w:rsidR="00345FEF" w:rsidRDefault="00345FEF" w:rsidP="00345F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u</w:t>
            </w:r>
            <w:r w:rsidRPr="0031280C">
              <w:rPr>
                <w:rFonts w:ascii="Comic Sans MS" w:hAnsi="Comic Sans MS"/>
                <w:sz w:val="18"/>
              </w:rPr>
              <w:t>nderstand that we celebrate/commemorate certain events because of what happened many years ago.</w:t>
            </w:r>
          </w:p>
          <w:p w:rsidR="008C2063" w:rsidRDefault="008C2063" w:rsidP="00345FEF">
            <w:pPr>
              <w:rPr>
                <w:rFonts w:ascii="Comic Sans MS" w:hAnsi="Comic Sans MS"/>
                <w:sz w:val="18"/>
              </w:rPr>
            </w:pPr>
          </w:p>
          <w:p w:rsidR="008C2063" w:rsidRPr="0031280C" w:rsidRDefault="008C2063" w:rsidP="00345FE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0A4E6E">
              <w:rPr>
                <w:rFonts w:ascii="Comic Sans MS" w:hAnsi="Comic Sans MS"/>
                <w:sz w:val="18"/>
              </w:rPr>
              <w:t xml:space="preserve">can recognise the difference between past and present in others’ lives. </w:t>
            </w:r>
          </w:p>
          <w:p w:rsidR="00887A74" w:rsidRPr="0031280C" w:rsidRDefault="00887A74" w:rsidP="00DB74D2">
            <w:pPr>
              <w:rPr>
                <w:rFonts w:ascii="Comic Sans MS" w:hAnsi="Comic Sans MS"/>
                <w:sz w:val="18"/>
              </w:rPr>
            </w:pPr>
          </w:p>
          <w:p w:rsidR="00887A74" w:rsidRPr="0031280C" w:rsidRDefault="000A4E6E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</w:t>
            </w:r>
            <w:r w:rsidR="00887A74" w:rsidRPr="0031280C">
              <w:rPr>
                <w:rFonts w:ascii="Comic Sans MS" w:hAnsi="Comic Sans MS"/>
                <w:sz w:val="18"/>
              </w:rPr>
              <w:t>describe a historical event that happened years ago.</w:t>
            </w:r>
          </w:p>
          <w:p w:rsidR="00887A74" w:rsidRPr="0031280C" w:rsidRDefault="00887A74" w:rsidP="00DB74D2">
            <w:pPr>
              <w:rPr>
                <w:rFonts w:ascii="Comic Sans MS" w:hAnsi="Comic Sans MS"/>
                <w:sz w:val="18"/>
              </w:rPr>
            </w:pPr>
          </w:p>
          <w:p w:rsidR="00887A74" w:rsidRDefault="000A4E6E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begin to recognise why events happened. </w:t>
            </w:r>
          </w:p>
          <w:p w:rsidR="000A4E6E" w:rsidRDefault="000A4E6E" w:rsidP="00DB74D2">
            <w:pPr>
              <w:rPr>
                <w:rFonts w:ascii="Comic Sans MS" w:hAnsi="Comic Sans MS"/>
                <w:sz w:val="18"/>
              </w:rPr>
            </w:pPr>
          </w:p>
          <w:p w:rsidR="000A4E6E" w:rsidRDefault="000A4E6E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identify the difference between old and new. </w:t>
            </w:r>
          </w:p>
          <w:p w:rsidR="000A4E6E" w:rsidRPr="0031280C" w:rsidRDefault="000A4E6E" w:rsidP="00DB74D2">
            <w:pPr>
              <w:rPr>
                <w:rFonts w:ascii="Comic Sans MS" w:hAnsi="Comic Sans MS"/>
                <w:sz w:val="18"/>
              </w:rPr>
            </w:pPr>
          </w:p>
          <w:p w:rsidR="00887A74" w:rsidRPr="0031280C" w:rsidRDefault="00887A74" w:rsidP="00AE1A4E">
            <w:pPr>
              <w:rPr>
                <w:rFonts w:ascii="Comic Sans MS" w:hAnsi="Comic Sans MS"/>
                <w:sz w:val="18"/>
              </w:rPr>
            </w:pPr>
            <w:r w:rsidRPr="0031280C">
              <w:rPr>
                <w:rFonts w:ascii="Comic Sans MS" w:hAnsi="Comic Sans MS"/>
                <w:sz w:val="18"/>
              </w:rPr>
              <w:t xml:space="preserve">Identify </w:t>
            </w:r>
            <w:r w:rsidR="009656D9">
              <w:rPr>
                <w:rFonts w:ascii="Comic Sans MS" w:hAnsi="Comic Sans MS"/>
                <w:sz w:val="18"/>
              </w:rPr>
              <w:t>artefact</w:t>
            </w:r>
            <w:r w:rsidRPr="0031280C">
              <w:rPr>
                <w:rFonts w:ascii="Comic Sans MS" w:hAnsi="Comic Sans MS"/>
                <w:sz w:val="18"/>
              </w:rPr>
              <w:t xml:space="preserve">s from the past, such as vinyl records. </w:t>
            </w:r>
          </w:p>
        </w:tc>
        <w:tc>
          <w:tcPr>
            <w:tcW w:w="3532" w:type="dxa"/>
          </w:tcPr>
          <w:p w:rsidR="00887A74" w:rsidRDefault="008932D6" w:rsidP="00092FE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I can c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ompare aspects of life for two </w:t>
            </w:r>
            <w:r w:rsidR="00262EF1" w:rsidRPr="0031280C">
              <w:rPr>
                <w:rFonts w:ascii="Comic Sans MS" w:hAnsi="Comic Sans MS"/>
                <w:sz w:val="18"/>
              </w:rPr>
              <w:t>significant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people from two periods of time</w:t>
            </w:r>
            <w:r>
              <w:rPr>
                <w:rFonts w:ascii="Comic Sans MS" w:hAnsi="Comic Sans MS"/>
                <w:sz w:val="18"/>
              </w:rPr>
              <w:t>.</w:t>
            </w:r>
          </w:p>
          <w:p w:rsidR="0072340A" w:rsidRDefault="0072340A" w:rsidP="00092FEC">
            <w:pPr>
              <w:rPr>
                <w:rFonts w:ascii="Comic Sans MS" w:hAnsi="Comic Sans MS"/>
                <w:sz w:val="18"/>
              </w:rPr>
            </w:pPr>
          </w:p>
          <w:p w:rsidR="0072340A" w:rsidRDefault="0072340A" w:rsidP="00092FE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 xml:space="preserve">I can compare pictures/photos of people in the past. </w:t>
            </w:r>
          </w:p>
          <w:p w:rsidR="008932D6" w:rsidRDefault="008932D6" w:rsidP="00092FEC">
            <w:pPr>
              <w:rPr>
                <w:rFonts w:ascii="Comic Sans MS" w:hAnsi="Comic Sans MS"/>
                <w:sz w:val="18"/>
              </w:rPr>
            </w:pPr>
          </w:p>
          <w:p w:rsidR="008932D6" w:rsidRPr="0031280C" w:rsidRDefault="008932D6" w:rsidP="00092FE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recognise why an event happened and what happened as a result. </w:t>
            </w:r>
          </w:p>
          <w:p w:rsidR="00887A74" w:rsidRPr="0031280C" w:rsidRDefault="00887A74" w:rsidP="00092FEC">
            <w:pPr>
              <w:rPr>
                <w:rFonts w:ascii="Comic Sans MS" w:hAnsi="Comic Sans MS"/>
                <w:sz w:val="18"/>
              </w:rPr>
            </w:pPr>
          </w:p>
          <w:p w:rsidR="00887A74" w:rsidRPr="0031280C" w:rsidRDefault="0072340A" w:rsidP="00092FE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e</w:t>
            </w:r>
            <w:r w:rsidR="00E52A3A" w:rsidRPr="0031280C">
              <w:rPr>
                <w:rFonts w:ascii="Comic Sans MS" w:hAnsi="Comic Sans MS"/>
                <w:sz w:val="18"/>
              </w:rPr>
              <w:t>xplain how our local area</w:t>
            </w:r>
            <w:r w:rsidR="00887A74" w:rsidRPr="0031280C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 xml:space="preserve">was </w:t>
            </w:r>
            <w:r w:rsidR="00887A74" w:rsidRPr="0031280C">
              <w:rPr>
                <w:rFonts w:ascii="Comic Sans MS" w:hAnsi="Comic Sans MS"/>
                <w:sz w:val="18"/>
              </w:rPr>
              <w:t>different in the past</w:t>
            </w:r>
          </w:p>
          <w:p w:rsidR="00887A74" w:rsidRPr="0031280C" w:rsidRDefault="00887A74" w:rsidP="00092FEC">
            <w:pPr>
              <w:rPr>
                <w:rFonts w:ascii="Comic Sans MS" w:hAnsi="Comic Sans MS"/>
                <w:sz w:val="18"/>
              </w:rPr>
            </w:pPr>
          </w:p>
          <w:p w:rsidR="00887A74" w:rsidRDefault="008932D6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recount the life of a significant person, what they did and why they did it</w:t>
            </w:r>
            <w:r w:rsidR="0072340A">
              <w:rPr>
                <w:rFonts w:ascii="Comic Sans MS" w:hAnsi="Comic Sans MS"/>
                <w:sz w:val="18"/>
              </w:rPr>
              <w:t xml:space="preserve"> (and what happened as a result)</w:t>
            </w:r>
            <w:r>
              <w:rPr>
                <w:rFonts w:ascii="Comic Sans MS" w:hAnsi="Comic Sans MS"/>
                <w:sz w:val="18"/>
              </w:rPr>
              <w:t xml:space="preserve">.  </w:t>
            </w:r>
          </w:p>
          <w:p w:rsidR="0072340A" w:rsidRPr="0031280C" w:rsidRDefault="0072340A" w:rsidP="00DB74D2">
            <w:pPr>
              <w:rPr>
                <w:rFonts w:ascii="Comic Sans MS" w:hAnsi="Comic Sans MS"/>
                <w:sz w:val="18"/>
              </w:rPr>
            </w:pPr>
          </w:p>
          <w:p w:rsidR="00887A74" w:rsidRDefault="008932D6" w:rsidP="00DB74D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i</w:t>
            </w:r>
            <w:r w:rsidR="00887A74" w:rsidRPr="0031280C">
              <w:rPr>
                <w:rFonts w:ascii="Comic Sans MS" w:hAnsi="Comic Sans MS"/>
                <w:sz w:val="18"/>
              </w:rPr>
              <w:t>dentify differences between ways of life at different times</w:t>
            </w:r>
            <w:r>
              <w:rPr>
                <w:rFonts w:ascii="Comic Sans MS" w:hAnsi="Comic Sans MS"/>
                <w:sz w:val="18"/>
              </w:rPr>
              <w:t xml:space="preserve">. </w:t>
            </w:r>
          </w:p>
          <w:p w:rsidR="0072340A" w:rsidRDefault="0072340A" w:rsidP="00DB74D2">
            <w:pPr>
              <w:rPr>
                <w:rFonts w:ascii="Comic Sans MS" w:hAnsi="Comic Sans MS"/>
                <w:sz w:val="18"/>
              </w:rPr>
            </w:pPr>
          </w:p>
          <w:p w:rsidR="0072340A" w:rsidRPr="0031280C" w:rsidRDefault="0072340A" w:rsidP="00DB74D2">
            <w:pPr>
              <w:rPr>
                <w:rFonts w:ascii="Comic Sans MS" w:hAnsi="Comic Sans MS"/>
                <w:sz w:val="18"/>
              </w:rPr>
            </w:pPr>
          </w:p>
        </w:tc>
      </w:tr>
      <w:tr w:rsidR="00887A74" w:rsidTr="00345FEF">
        <w:tc>
          <w:tcPr>
            <w:tcW w:w="1570" w:type="dxa"/>
            <w:shd w:val="clear" w:color="auto" w:fill="CCFF99"/>
          </w:tcPr>
          <w:p w:rsidR="00887A74" w:rsidRPr="00262EF1" w:rsidRDefault="00887A74" w:rsidP="00834615">
            <w:pPr>
              <w:jc w:val="center"/>
              <w:rPr>
                <w:b/>
                <w:sz w:val="20"/>
              </w:rPr>
            </w:pPr>
            <w:r w:rsidRPr="00262EF1">
              <w:rPr>
                <w:b/>
                <w:sz w:val="20"/>
              </w:rPr>
              <w:lastRenderedPageBreak/>
              <w:t>Interpretations of History</w:t>
            </w:r>
          </w:p>
        </w:tc>
        <w:tc>
          <w:tcPr>
            <w:tcW w:w="3108" w:type="dxa"/>
          </w:tcPr>
          <w:p w:rsidR="00887A74" w:rsidRPr="00345FEF" w:rsidRDefault="00887A74" w:rsidP="00834615">
            <w:pPr>
              <w:rPr>
                <w:rFonts w:ascii="Comic Sans MS" w:hAnsi="Comic Sans MS"/>
                <w:b/>
                <w:color w:val="00CC66"/>
                <w:sz w:val="18"/>
                <w:u w:val="single"/>
              </w:rPr>
            </w:pPr>
            <w:r w:rsidRPr="00345FEF">
              <w:rPr>
                <w:rFonts w:ascii="Comic Sans MS" w:hAnsi="Comic Sans MS"/>
                <w:b/>
                <w:color w:val="00CC66"/>
                <w:sz w:val="18"/>
              </w:rPr>
              <w:t>They should understand some of the ways in which we find out about the past and identify different ways in which it is represented.</w:t>
            </w:r>
          </w:p>
        </w:tc>
        <w:tc>
          <w:tcPr>
            <w:tcW w:w="3531" w:type="dxa"/>
          </w:tcPr>
          <w:p w:rsidR="00887A74" w:rsidRPr="00345FEF" w:rsidRDefault="00887A74" w:rsidP="0083461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532" w:type="dxa"/>
          </w:tcPr>
          <w:p w:rsidR="00887A74" w:rsidRPr="00345FEF" w:rsidRDefault="000A4E6E" w:rsidP="0083461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understand the difference between fact and fiction. </w:t>
            </w:r>
          </w:p>
          <w:p w:rsidR="00887A74" w:rsidRPr="00345FEF" w:rsidRDefault="00887A74" w:rsidP="00834615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532" w:type="dxa"/>
          </w:tcPr>
          <w:p w:rsidR="00887A74" w:rsidRDefault="008932D6" w:rsidP="0083461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c</w:t>
            </w:r>
            <w:r w:rsidR="00887A74" w:rsidRPr="00345FEF">
              <w:rPr>
                <w:rFonts w:ascii="Comic Sans MS" w:hAnsi="Comic Sans MS"/>
                <w:sz w:val="18"/>
              </w:rPr>
              <w:t>ompare two versions of a past event</w:t>
            </w:r>
            <w:r w:rsidR="0072340A">
              <w:rPr>
                <w:rFonts w:ascii="Comic Sans MS" w:hAnsi="Comic Sans MS"/>
                <w:sz w:val="18"/>
              </w:rPr>
              <w:t>.</w:t>
            </w:r>
          </w:p>
          <w:p w:rsidR="0072340A" w:rsidRDefault="0072340A" w:rsidP="00834615">
            <w:pPr>
              <w:rPr>
                <w:rFonts w:ascii="Comic Sans MS" w:hAnsi="Comic Sans MS"/>
                <w:sz w:val="18"/>
              </w:rPr>
            </w:pPr>
          </w:p>
          <w:p w:rsidR="0072340A" w:rsidRPr="00345FEF" w:rsidRDefault="0072340A" w:rsidP="0083461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begin to discuss the effectiveness of sources. </w:t>
            </w:r>
          </w:p>
          <w:p w:rsidR="00887A74" w:rsidRPr="00345FEF" w:rsidRDefault="00887A74" w:rsidP="00834615">
            <w:pPr>
              <w:rPr>
                <w:rFonts w:ascii="Comic Sans MS" w:hAnsi="Comic Sans MS"/>
                <w:sz w:val="18"/>
              </w:rPr>
            </w:pPr>
          </w:p>
        </w:tc>
      </w:tr>
      <w:tr w:rsidR="00721A49" w:rsidTr="00345FEF">
        <w:tc>
          <w:tcPr>
            <w:tcW w:w="1570" w:type="dxa"/>
            <w:shd w:val="clear" w:color="auto" w:fill="CCFF99"/>
          </w:tcPr>
          <w:p w:rsidR="00721A49" w:rsidRPr="00262EF1" w:rsidRDefault="00721A49" w:rsidP="00721A49">
            <w:pPr>
              <w:jc w:val="center"/>
              <w:rPr>
                <w:b/>
                <w:sz w:val="20"/>
              </w:rPr>
            </w:pPr>
            <w:r w:rsidRPr="00262EF1">
              <w:rPr>
                <w:b/>
                <w:sz w:val="20"/>
              </w:rPr>
              <w:lastRenderedPageBreak/>
              <w:t>Historical Enquiry</w:t>
            </w:r>
          </w:p>
        </w:tc>
        <w:tc>
          <w:tcPr>
            <w:tcW w:w="3108" w:type="dxa"/>
          </w:tcPr>
          <w:p w:rsidR="00721A49" w:rsidRPr="00345FEF" w:rsidRDefault="00721A49" w:rsidP="00721A49">
            <w:pPr>
              <w:rPr>
                <w:rFonts w:ascii="Comic Sans MS" w:hAnsi="Comic Sans MS"/>
                <w:b/>
                <w:color w:val="00CC66"/>
                <w:sz w:val="18"/>
                <w:u w:val="single"/>
              </w:rPr>
            </w:pPr>
            <w:r w:rsidRPr="00345FEF">
              <w:rPr>
                <w:rFonts w:ascii="Comic Sans MS" w:hAnsi="Comic Sans MS"/>
                <w:b/>
                <w:color w:val="00CC66"/>
                <w:sz w:val="18"/>
              </w:rPr>
              <w:t>They should ask and answer questions, choosing and using parts of stories and other sources to show that they know and understand key features of events.</w:t>
            </w:r>
          </w:p>
        </w:tc>
        <w:tc>
          <w:tcPr>
            <w:tcW w:w="3531" w:type="dxa"/>
          </w:tcPr>
          <w:p w:rsidR="00721A49" w:rsidRPr="00345FEF" w:rsidRDefault="0072340A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u</w:t>
            </w:r>
            <w:r w:rsidR="00721A49" w:rsidRPr="00345FEF">
              <w:rPr>
                <w:rFonts w:ascii="Comic Sans MS" w:hAnsi="Comic Sans MS"/>
                <w:sz w:val="18"/>
              </w:rPr>
              <w:t>se photos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proofErr w:type="gramStart"/>
            <w:r w:rsidR="00721A49" w:rsidRPr="00345FEF">
              <w:rPr>
                <w:rFonts w:ascii="Comic Sans MS" w:hAnsi="Comic Sans MS"/>
                <w:sz w:val="18"/>
              </w:rPr>
              <w:t>to  discuss</w:t>
            </w:r>
            <w:proofErr w:type="gramEnd"/>
            <w:r w:rsidR="00721A49" w:rsidRPr="00345FEF">
              <w:rPr>
                <w:rFonts w:ascii="Comic Sans MS" w:hAnsi="Comic Sans MS"/>
                <w:sz w:val="18"/>
              </w:rPr>
              <w:t xml:space="preserve"> what </w:t>
            </w:r>
            <w:r>
              <w:rPr>
                <w:rFonts w:ascii="Comic Sans MS" w:hAnsi="Comic Sans MS"/>
                <w:sz w:val="18"/>
              </w:rPr>
              <w:t xml:space="preserve">I did </w:t>
            </w:r>
            <w:r w:rsidR="00721A49" w:rsidRPr="00345FEF">
              <w:rPr>
                <w:rFonts w:ascii="Comic Sans MS" w:hAnsi="Comic Sans MS"/>
                <w:sz w:val="18"/>
              </w:rPr>
              <w:t>earlier in the year.</w:t>
            </w:r>
          </w:p>
        </w:tc>
        <w:tc>
          <w:tcPr>
            <w:tcW w:w="3532" w:type="dxa"/>
          </w:tcPr>
          <w:p w:rsidR="008C2063" w:rsidRDefault="00345FEF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ask questions about the past</w:t>
            </w:r>
            <w:r w:rsidR="008C2063">
              <w:rPr>
                <w:rFonts w:ascii="Comic Sans MS" w:hAnsi="Comic Sans MS"/>
                <w:sz w:val="18"/>
              </w:rPr>
              <w:t xml:space="preserve"> from </w:t>
            </w:r>
            <w:r w:rsidR="009656D9">
              <w:rPr>
                <w:rFonts w:ascii="Comic Sans MS" w:hAnsi="Comic Sans MS"/>
                <w:sz w:val="18"/>
              </w:rPr>
              <w:t>artefact</w:t>
            </w:r>
            <w:r w:rsidR="008C2063">
              <w:rPr>
                <w:rFonts w:ascii="Comic Sans MS" w:hAnsi="Comic Sans MS"/>
                <w:sz w:val="18"/>
              </w:rPr>
              <w:t>s or pictures</w:t>
            </w:r>
            <w:r>
              <w:rPr>
                <w:rFonts w:ascii="Comic Sans MS" w:hAnsi="Comic Sans MS"/>
                <w:sz w:val="18"/>
              </w:rPr>
              <w:t>.</w:t>
            </w:r>
          </w:p>
          <w:p w:rsidR="008C2063" w:rsidRDefault="008C2063" w:rsidP="00721A49">
            <w:pPr>
              <w:rPr>
                <w:rFonts w:ascii="Comic Sans MS" w:hAnsi="Comic Sans MS"/>
                <w:sz w:val="18"/>
              </w:rPr>
            </w:pPr>
          </w:p>
          <w:p w:rsidR="00345FEF" w:rsidRDefault="008C2063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can ask and answer questions about the past. </w:t>
            </w:r>
            <w:r w:rsidR="00345FEF">
              <w:rPr>
                <w:rFonts w:ascii="Comic Sans MS" w:hAnsi="Comic Sans MS"/>
                <w:sz w:val="18"/>
              </w:rPr>
              <w:t xml:space="preserve"> </w:t>
            </w:r>
          </w:p>
          <w:p w:rsidR="00345FEF" w:rsidRDefault="00345FEF" w:rsidP="00721A49">
            <w:pPr>
              <w:rPr>
                <w:rFonts w:ascii="Comic Sans MS" w:hAnsi="Comic Sans MS"/>
                <w:sz w:val="18"/>
              </w:rPr>
            </w:pPr>
          </w:p>
          <w:p w:rsidR="00721A49" w:rsidRPr="00345FEF" w:rsidRDefault="00345FEF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u</w:t>
            </w:r>
            <w:r w:rsidR="00721A49" w:rsidRPr="00345FEF">
              <w:rPr>
                <w:rFonts w:ascii="Comic Sans MS" w:hAnsi="Comic Sans MS"/>
                <w:sz w:val="18"/>
              </w:rPr>
              <w:t>se pictures, stories, artefacts, books, videos, photos, internet</w:t>
            </w:r>
          </w:p>
        </w:tc>
        <w:tc>
          <w:tcPr>
            <w:tcW w:w="3532" w:type="dxa"/>
          </w:tcPr>
          <w:p w:rsidR="00721A49" w:rsidRPr="00345FEF" w:rsidRDefault="008932D6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r</w:t>
            </w:r>
            <w:r w:rsidR="00721A49" w:rsidRPr="00345FEF">
              <w:rPr>
                <w:rFonts w:ascii="Comic Sans MS" w:hAnsi="Comic Sans MS"/>
                <w:sz w:val="18"/>
              </w:rPr>
              <w:t xml:space="preserve">esearch the life of a </w:t>
            </w:r>
            <w:r w:rsidR="00C022F2" w:rsidRPr="00345FEF">
              <w:rPr>
                <w:rFonts w:ascii="Comic Sans MS" w:hAnsi="Comic Sans MS"/>
                <w:sz w:val="18"/>
              </w:rPr>
              <w:t xml:space="preserve">significant </w:t>
            </w:r>
            <w:r w:rsidR="00721A49" w:rsidRPr="00345FEF">
              <w:rPr>
                <w:rFonts w:ascii="Comic Sans MS" w:hAnsi="Comic Sans MS"/>
                <w:sz w:val="18"/>
              </w:rPr>
              <w:t>person from the past using different sources</w:t>
            </w:r>
          </w:p>
          <w:p w:rsidR="00721A49" w:rsidRPr="00345FEF" w:rsidRDefault="008932D6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r</w:t>
            </w:r>
            <w:r w:rsidR="00C022F2" w:rsidRPr="00345FEF">
              <w:rPr>
                <w:rFonts w:ascii="Comic Sans MS" w:hAnsi="Comic Sans MS"/>
                <w:sz w:val="18"/>
              </w:rPr>
              <w:t>esearch about a significant</w:t>
            </w:r>
            <w:r w:rsidR="00721A49" w:rsidRPr="00345FEF">
              <w:rPr>
                <w:rFonts w:ascii="Comic Sans MS" w:hAnsi="Comic Sans MS"/>
                <w:sz w:val="18"/>
              </w:rPr>
              <w:t xml:space="preserve"> event using different sources </w:t>
            </w:r>
          </w:p>
          <w:p w:rsidR="00721A49" w:rsidRPr="00345FEF" w:rsidRDefault="00721A49" w:rsidP="00721A49">
            <w:pPr>
              <w:rPr>
                <w:rFonts w:ascii="Comic Sans MS" w:hAnsi="Comic Sans MS"/>
                <w:sz w:val="18"/>
              </w:rPr>
            </w:pPr>
          </w:p>
          <w:p w:rsidR="00721A49" w:rsidRPr="00345FEF" w:rsidRDefault="0072340A" w:rsidP="00721A4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 can n</w:t>
            </w:r>
            <w:r w:rsidR="00721A49" w:rsidRPr="00345FEF">
              <w:rPr>
                <w:rFonts w:ascii="Comic Sans MS" w:hAnsi="Comic Sans MS"/>
                <w:sz w:val="18"/>
              </w:rPr>
              <w:t>ame at least two different ways they can find out about the past.</w:t>
            </w:r>
          </w:p>
          <w:p w:rsidR="00721A49" w:rsidRPr="00345FEF" w:rsidRDefault="00721A49" w:rsidP="00721A49">
            <w:pPr>
              <w:rPr>
                <w:rFonts w:ascii="Comic Sans MS" w:hAnsi="Comic Sans MS"/>
                <w:sz w:val="18"/>
              </w:rPr>
            </w:pPr>
          </w:p>
          <w:p w:rsidR="00721A49" w:rsidRPr="00345FEF" w:rsidRDefault="00721A49" w:rsidP="00721A49">
            <w:pPr>
              <w:rPr>
                <w:rFonts w:ascii="Comic Sans MS" w:hAnsi="Comic Sans MS"/>
                <w:sz w:val="18"/>
              </w:rPr>
            </w:pPr>
            <w:r w:rsidRPr="00345FEF">
              <w:rPr>
                <w:rFonts w:ascii="Comic Sans MS" w:hAnsi="Comic Sans MS"/>
                <w:sz w:val="18"/>
              </w:rPr>
              <w:t>Begin to discuss the effectiveness of sources.</w:t>
            </w:r>
          </w:p>
          <w:p w:rsidR="00721A49" w:rsidRPr="00345FEF" w:rsidRDefault="00721A49" w:rsidP="00721A49">
            <w:pPr>
              <w:rPr>
                <w:rFonts w:ascii="Comic Sans MS" w:hAnsi="Comic Sans MS"/>
                <w:sz w:val="18"/>
              </w:rPr>
            </w:pPr>
            <w:r w:rsidRPr="00345FEF">
              <w:rPr>
                <w:rFonts w:ascii="Comic Sans MS" w:hAnsi="Comic Sans MS"/>
                <w:sz w:val="18"/>
              </w:rPr>
              <w:t xml:space="preserve">Pictures, stories, newspapers, artefacts, books, videos, </w:t>
            </w:r>
            <w:proofErr w:type="gramStart"/>
            <w:r w:rsidRPr="00345FEF">
              <w:rPr>
                <w:rFonts w:ascii="Comic Sans MS" w:hAnsi="Comic Sans MS"/>
                <w:sz w:val="18"/>
              </w:rPr>
              <w:t>documents,  internet</w:t>
            </w:r>
            <w:proofErr w:type="gramEnd"/>
          </w:p>
        </w:tc>
      </w:tr>
    </w:tbl>
    <w:p w:rsidR="00682C4D" w:rsidRDefault="00682C4D" w:rsidP="00DB74D2">
      <w:pPr>
        <w:jc w:val="center"/>
        <w:rPr>
          <w:b/>
          <w:sz w:val="28"/>
          <w:u w:val="single"/>
        </w:rPr>
      </w:pPr>
    </w:p>
    <w:p w:rsidR="00682C4D" w:rsidRDefault="00682C4D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DB74D2">
      <w:pPr>
        <w:jc w:val="center"/>
        <w:rPr>
          <w:b/>
          <w:sz w:val="28"/>
          <w:u w:val="single"/>
        </w:rPr>
      </w:pPr>
    </w:p>
    <w:p w:rsidR="0072340A" w:rsidRDefault="0072340A" w:rsidP="0072340A">
      <w:pPr>
        <w:jc w:val="center"/>
        <w:rPr>
          <w:rFonts w:ascii="Twinkl Precursive Light" w:hAnsi="Twinkl Precursive Light"/>
          <w:b/>
          <w:bCs/>
          <w:sz w:val="28"/>
          <w:szCs w:val="28"/>
          <w:u w:val="single"/>
        </w:rPr>
      </w:pPr>
      <w:r w:rsidRPr="003D72CB">
        <w:rPr>
          <w:rFonts w:ascii="Twinkl Precursive Light" w:hAnsi="Twinkl Precursive Light"/>
          <w:b/>
          <w:bCs/>
          <w:noProof/>
          <w:sz w:val="28"/>
          <w:szCs w:val="28"/>
        </w:rPr>
        <w:lastRenderedPageBreak/>
        <w:drawing>
          <wp:inline distT="0" distB="0" distL="0" distR="0" wp14:anchorId="65C1FF7F" wp14:editId="5E738580">
            <wp:extent cx="466693" cy="485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415D22AB">
        <w:rPr>
          <w:rFonts w:ascii="Twinkl Precursive Light" w:hAnsi="Twinkl Precursive Light"/>
          <w:b/>
          <w:bCs/>
          <w:sz w:val="28"/>
          <w:szCs w:val="28"/>
          <w:u w:val="single"/>
        </w:rPr>
        <w:t xml:space="preserve">Race Leys Infant School: </w:t>
      </w:r>
      <w:r>
        <w:rPr>
          <w:rFonts w:ascii="Twinkl Precursive Light" w:hAnsi="Twinkl Precursive Light"/>
          <w:b/>
          <w:bCs/>
          <w:sz w:val="28"/>
          <w:szCs w:val="28"/>
          <w:u w:val="single"/>
        </w:rPr>
        <w:t xml:space="preserve">History </w:t>
      </w:r>
      <w:r w:rsidRPr="415D22AB">
        <w:rPr>
          <w:rFonts w:ascii="Twinkl Precursive Light" w:hAnsi="Twinkl Precursive Light"/>
          <w:b/>
          <w:bCs/>
          <w:sz w:val="28"/>
          <w:szCs w:val="28"/>
          <w:u w:val="single"/>
        </w:rPr>
        <w:t xml:space="preserve">Skills Progression </w:t>
      </w:r>
      <w:r w:rsidRPr="003D72CB">
        <w:rPr>
          <w:rFonts w:ascii="Twinkl Precursive Light" w:hAnsi="Twinkl Precursive Light"/>
          <w:b/>
          <w:bCs/>
          <w:noProof/>
          <w:sz w:val="28"/>
          <w:szCs w:val="28"/>
        </w:rPr>
        <w:drawing>
          <wp:inline distT="0" distB="0" distL="0" distR="0" wp14:anchorId="10D55B97" wp14:editId="64276C65">
            <wp:extent cx="466693" cy="485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56" b="11967"/>
                    <a:stretch/>
                  </pic:blipFill>
                  <pic:spPr bwMode="auto">
                    <a:xfrm>
                      <a:off x="0" y="0"/>
                      <a:ext cx="476085" cy="4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30"/>
        <w:gridCol w:w="3514"/>
        <w:gridCol w:w="3685"/>
        <w:gridCol w:w="3649"/>
      </w:tblGrid>
      <w:tr w:rsidR="0072340A" w:rsidTr="009656D9">
        <w:tc>
          <w:tcPr>
            <w:tcW w:w="4253" w:type="dxa"/>
            <w:shd w:val="clear" w:color="auto" w:fill="CCFF99"/>
          </w:tcPr>
          <w:p w:rsidR="0072340A" w:rsidRDefault="0072340A" w:rsidP="0072340A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Content</w:t>
            </w:r>
          </w:p>
        </w:tc>
        <w:tc>
          <w:tcPr>
            <w:tcW w:w="3544" w:type="dxa"/>
            <w:gridSpan w:val="2"/>
            <w:shd w:val="clear" w:color="auto" w:fill="FF9999"/>
          </w:tcPr>
          <w:p w:rsidR="0072340A" w:rsidRDefault="0072340A" w:rsidP="009967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EYFS</w:t>
            </w:r>
          </w:p>
        </w:tc>
        <w:tc>
          <w:tcPr>
            <w:tcW w:w="3685" w:type="dxa"/>
            <w:shd w:val="clear" w:color="auto" w:fill="99CCFF"/>
          </w:tcPr>
          <w:p w:rsidR="0072340A" w:rsidRDefault="0072340A" w:rsidP="009967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3649" w:type="dxa"/>
            <w:shd w:val="clear" w:color="auto" w:fill="FF00FF"/>
          </w:tcPr>
          <w:p w:rsidR="0072340A" w:rsidRDefault="0072340A" w:rsidP="0099670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Year 2 </w:t>
            </w:r>
          </w:p>
        </w:tc>
      </w:tr>
      <w:tr w:rsidR="00721A49" w:rsidTr="009656D9">
        <w:tc>
          <w:tcPr>
            <w:tcW w:w="4283" w:type="dxa"/>
            <w:gridSpan w:val="2"/>
          </w:tcPr>
          <w:p w:rsidR="00721A49" w:rsidRPr="005A7A48" w:rsidRDefault="00721A49" w:rsidP="002955A1">
            <w:pPr>
              <w:rPr>
                <w:b/>
                <w:color w:val="00CC00"/>
                <w:sz w:val="28"/>
                <w:u w:val="single"/>
              </w:rPr>
            </w:pPr>
            <w:r w:rsidRPr="005A7A48">
              <w:rPr>
                <w:color w:val="00CC00"/>
              </w:rPr>
              <w:t>Changes within living memory. Where appropriate, these should be used to reveal aspects of change in national life</w:t>
            </w:r>
          </w:p>
        </w:tc>
        <w:tc>
          <w:tcPr>
            <w:tcW w:w="3514" w:type="dxa"/>
          </w:tcPr>
          <w:p w:rsidR="00721A49" w:rsidRDefault="00721A49" w:rsidP="002955A1">
            <w:r>
              <w:t>All about Me</w:t>
            </w:r>
          </w:p>
        </w:tc>
        <w:tc>
          <w:tcPr>
            <w:tcW w:w="3685" w:type="dxa"/>
          </w:tcPr>
          <w:p w:rsidR="00721A49" w:rsidRDefault="00721A49" w:rsidP="002955A1">
            <w:r>
              <w:t>Transport</w:t>
            </w:r>
          </w:p>
          <w:p w:rsidR="00721A49" w:rsidRDefault="0072340A" w:rsidP="002955A1">
            <w:r>
              <w:t>Toys</w:t>
            </w:r>
          </w:p>
          <w:p w:rsidR="0072340A" w:rsidRPr="00DB74D2" w:rsidRDefault="0072340A" w:rsidP="002955A1"/>
        </w:tc>
        <w:tc>
          <w:tcPr>
            <w:tcW w:w="3649" w:type="dxa"/>
          </w:tcPr>
          <w:p w:rsidR="00721A49" w:rsidRPr="00DB74D2" w:rsidRDefault="00721A49" w:rsidP="0072340A"/>
        </w:tc>
      </w:tr>
      <w:tr w:rsidR="00721A49" w:rsidTr="009656D9">
        <w:tc>
          <w:tcPr>
            <w:tcW w:w="4283" w:type="dxa"/>
            <w:gridSpan w:val="2"/>
          </w:tcPr>
          <w:p w:rsidR="00721A49" w:rsidRPr="005A7A48" w:rsidRDefault="00721A49" w:rsidP="002955A1">
            <w:pPr>
              <w:rPr>
                <w:b/>
                <w:color w:val="00CC00"/>
                <w:sz w:val="28"/>
                <w:u w:val="single"/>
              </w:rPr>
            </w:pPr>
            <w:r w:rsidRPr="005A7A48">
              <w:rPr>
                <w:color w:val="00CC00"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</w:tc>
        <w:tc>
          <w:tcPr>
            <w:tcW w:w="3514" w:type="dxa"/>
          </w:tcPr>
          <w:p w:rsidR="00721A49" w:rsidRDefault="00721A49" w:rsidP="002955A1">
            <w:r>
              <w:t>Diwali, Christmas, Birthdays, Harvest, Easter, Bonfire Night, Chinese New Year</w:t>
            </w:r>
          </w:p>
        </w:tc>
        <w:tc>
          <w:tcPr>
            <w:tcW w:w="3685" w:type="dxa"/>
          </w:tcPr>
          <w:p w:rsidR="00721A49" w:rsidRDefault="00721A49" w:rsidP="002955A1">
            <w:r>
              <w:t>The Great Fire of London</w:t>
            </w:r>
          </w:p>
          <w:p w:rsidR="00721A49" w:rsidRDefault="00721A49" w:rsidP="002955A1">
            <w:r>
              <w:t>Remembrance Day</w:t>
            </w:r>
          </w:p>
          <w:p w:rsidR="00AC31AC" w:rsidRPr="00DB74D2" w:rsidRDefault="00AC31AC" w:rsidP="002955A1"/>
        </w:tc>
        <w:tc>
          <w:tcPr>
            <w:tcW w:w="3649" w:type="dxa"/>
          </w:tcPr>
          <w:p w:rsidR="00721A49" w:rsidRDefault="00721A49" w:rsidP="002955A1">
            <w:r>
              <w:t>The Gunpowder Plot</w:t>
            </w:r>
          </w:p>
          <w:p w:rsidR="00721A49" w:rsidRPr="00DB74D2" w:rsidRDefault="00721A49" w:rsidP="002955A1">
            <w:r>
              <w:t>Remembrance Day</w:t>
            </w:r>
          </w:p>
        </w:tc>
      </w:tr>
      <w:tr w:rsidR="00721A49" w:rsidTr="009656D9">
        <w:tc>
          <w:tcPr>
            <w:tcW w:w="4283" w:type="dxa"/>
            <w:gridSpan w:val="2"/>
          </w:tcPr>
          <w:p w:rsidR="00721A49" w:rsidRPr="005A7A48" w:rsidRDefault="00721A49" w:rsidP="00DB74D2">
            <w:pPr>
              <w:rPr>
                <w:color w:val="00CC00"/>
              </w:rPr>
            </w:pPr>
            <w:r w:rsidRPr="005A7A48">
              <w:rPr>
                <w:color w:val="00CC00"/>
              </w:rPr>
              <w:t xml:space="preserve">The lives of significant individuals in the past who have contributed to national and international achievements. Some should be used to compare aspects of life in different periods </w:t>
            </w:r>
          </w:p>
        </w:tc>
        <w:tc>
          <w:tcPr>
            <w:tcW w:w="3514" w:type="dxa"/>
          </w:tcPr>
          <w:p w:rsidR="00721A49" w:rsidRDefault="00721A49" w:rsidP="00E10F03">
            <w:r>
              <w:t>-</w:t>
            </w:r>
          </w:p>
        </w:tc>
        <w:tc>
          <w:tcPr>
            <w:tcW w:w="3685" w:type="dxa"/>
          </w:tcPr>
          <w:p w:rsidR="00721A49" w:rsidRDefault="00721A49" w:rsidP="00E10F03">
            <w:r>
              <w:t>Samuel Pepys</w:t>
            </w:r>
          </w:p>
          <w:p w:rsidR="00AC31AC" w:rsidRPr="00DB74D2" w:rsidRDefault="005A7A48" w:rsidP="00330E70">
            <w:r>
              <w:t xml:space="preserve">James </w:t>
            </w:r>
            <w:proofErr w:type="spellStart"/>
            <w:r>
              <w:t>Starley</w:t>
            </w:r>
            <w:proofErr w:type="spellEnd"/>
          </w:p>
        </w:tc>
        <w:tc>
          <w:tcPr>
            <w:tcW w:w="3649" w:type="dxa"/>
          </w:tcPr>
          <w:p w:rsidR="00721A49" w:rsidRDefault="0072340A" w:rsidP="007A2865">
            <w:r>
              <w:t>Explorers: Christopher Columbus</w:t>
            </w:r>
            <w:r w:rsidR="009656D9">
              <w:t xml:space="preserve">, </w:t>
            </w:r>
            <w:r>
              <w:t>Ernest Shackleton</w:t>
            </w:r>
            <w:r w:rsidR="009656D9">
              <w:t>, Felicity Aston</w:t>
            </w:r>
          </w:p>
          <w:p w:rsidR="00721A49" w:rsidRDefault="00721A49" w:rsidP="007A2865"/>
          <w:p w:rsidR="00721A49" w:rsidRPr="00DB74D2" w:rsidRDefault="009656D9" w:rsidP="007A2865">
            <w:r>
              <w:t>Medicine</w:t>
            </w:r>
            <w:r w:rsidR="0072340A">
              <w:t xml:space="preserve">: </w:t>
            </w:r>
            <w:r w:rsidR="006B000D">
              <w:t xml:space="preserve">Mary Seacole, </w:t>
            </w:r>
            <w:r w:rsidR="00BA0EE9">
              <w:t>Florence Nightingale</w:t>
            </w:r>
            <w:r w:rsidR="006B000D">
              <w:t xml:space="preserve"> and Edith Cavell</w:t>
            </w:r>
          </w:p>
        </w:tc>
      </w:tr>
      <w:tr w:rsidR="00721A49" w:rsidTr="009656D9">
        <w:tc>
          <w:tcPr>
            <w:tcW w:w="4283" w:type="dxa"/>
            <w:gridSpan w:val="2"/>
          </w:tcPr>
          <w:p w:rsidR="00721A49" w:rsidRPr="005A7A48" w:rsidRDefault="00721A49" w:rsidP="002955A1">
            <w:pPr>
              <w:rPr>
                <w:b/>
                <w:color w:val="00CC00"/>
                <w:sz w:val="28"/>
                <w:u w:val="single"/>
              </w:rPr>
            </w:pPr>
            <w:r w:rsidRPr="005A7A48">
              <w:rPr>
                <w:color w:val="00CC00"/>
              </w:rPr>
              <w:t>Significant historical events, people and places in their own locality.</w:t>
            </w:r>
          </w:p>
        </w:tc>
        <w:tc>
          <w:tcPr>
            <w:tcW w:w="3514" w:type="dxa"/>
          </w:tcPr>
          <w:p w:rsidR="00721A49" w:rsidRDefault="00721A49" w:rsidP="00B4194C">
            <w:r>
              <w:t>-</w:t>
            </w:r>
          </w:p>
        </w:tc>
        <w:tc>
          <w:tcPr>
            <w:tcW w:w="3685" w:type="dxa"/>
          </w:tcPr>
          <w:p w:rsidR="00721A49" w:rsidRPr="00DB74D2" w:rsidRDefault="0072340A" w:rsidP="00B4194C">
            <w:r>
              <w:t>Our School</w:t>
            </w:r>
          </w:p>
        </w:tc>
        <w:tc>
          <w:tcPr>
            <w:tcW w:w="3649" w:type="dxa"/>
          </w:tcPr>
          <w:p w:rsidR="00721A49" w:rsidRPr="00DB74D2" w:rsidRDefault="009656D9" w:rsidP="007A2865">
            <w:r>
              <w:t>Kenilworth and Warwick castles</w:t>
            </w:r>
            <w:r w:rsidR="00721A49">
              <w:t xml:space="preserve"> </w:t>
            </w:r>
          </w:p>
        </w:tc>
      </w:tr>
    </w:tbl>
    <w:p w:rsidR="005A7A48" w:rsidRDefault="005A7A48" w:rsidP="00DB74D2">
      <w:pPr>
        <w:jc w:val="center"/>
        <w:rPr>
          <w:b/>
          <w:sz w:val="28"/>
          <w:u w:val="single"/>
        </w:rPr>
      </w:pPr>
    </w:p>
    <w:p w:rsidR="00C134BD" w:rsidRDefault="00C134BD" w:rsidP="00DB74D2">
      <w:pPr>
        <w:jc w:val="center"/>
        <w:rPr>
          <w:b/>
          <w:sz w:val="28"/>
          <w:u w:val="single"/>
        </w:rPr>
      </w:pPr>
    </w:p>
    <w:p w:rsidR="00C134BD" w:rsidRDefault="00C134BD" w:rsidP="00DB74D2">
      <w:pPr>
        <w:jc w:val="center"/>
        <w:rPr>
          <w:b/>
          <w:sz w:val="28"/>
          <w:u w:val="single"/>
        </w:rPr>
      </w:pPr>
    </w:p>
    <w:p w:rsidR="00C134BD" w:rsidRDefault="00C134BD" w:rsidP="00DB74D2">
      <w:pPr>
        <w:jc w:val="center"/>
        <w:rPr>
          <w:b/>
          <w:sz w:val="28"/>
          <w:u w:val="single"/>
        </w:rPr>
      </w:pPr>
    </w:p>
    <w:p w:rsidR="00C134BD" w:rsidRDefault="00C134BD" w:rsidP="00DB74D2">
      <w:pPr>
        <w:jc w:val="center"/>
        <w:rPr>
          <w:b/>
          <w:sz w:val="28"/>
          <w:u w:val="single"/>
        </w:rPr>
      </w:pPr>
    </w:p>
    <w:p w:rsidR="00C134BD" w:rsidRDefault="00C134BD" w:rsidP="00DB74D2">
      <w:pPr>
        <w:jc w:val="center"/>
        <w:rPr>
          <w:b/>
          <w:sz w:val="28"/>
          <w:u w:val="single"/>
        </w:rPr>
      </w:pPr>
    </w:p>
    <w:p w:rsidR="00C134BD" w:rsidRDefault="00C134BD" w:rsidP="00DB74D2">
      <w:pPr>
        <w:jc w:val="center"/>
        <w:rPr>
          <w:b/>
          <w:sz w:val="28"/>
          <w:u w:val="single"/>
        </w:rPr>
      </w:pPr>
    </w:p>
    <w:p w:rsidR="00A80D2B" w:rsidRDefault="00C134BD" w:rsidP="00DB74D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3DE90FBC" wp14:editId="310D6C79">
            <wp:extent cx="168298" cy="283845"/>
            <wp:effectExtent l="0" t="0" r="3175" b="190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681" cy="29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u w:val="single"/>
        </w:rPr>
        <w:t xml:space="preserve"> Race Leys Infant School</w:t>
      </w:r>
      <w:r w:rsidRPr="00262EF1">
        <w:rPr>
          <w:b/>
          <w:sz w:val="28"/>
        </w:rPr>
        <w:t xml:space="preserve"> </w:t>
      </w:r>
      <w:r w:rsidRPr="00262EF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B74D2">
        <w:rPr>
          <w:b/>
          <w:sz w:val="28"/>
          <w:u w:val="single"/>
        </w:rPr>
        <w:t>History</w:t>
      </w:r>
      <w:r>
        <w:rPr>
          <w:b/>
          <w:sz w:val="28"/>
          <w:u w:val="single"/>
        </w:rPr>
        <w:t xml:space="preserve"> Long term plan- Visits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A80D2B" w:rsidTr="00A80D2B">
        <w:tc>
          <w:tcPr>
            <w:tcW w:w="5007" w:type="dxa"/>
          </w:tcPr>
          <w:p w:rsidR="00A80D2B" w:rsidRDefault="00C134BD" w:rsidP="009B506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EYFS</w:t>
            </w:r>
          </w:p>
        </w:tc>
        <w:tc>
          <w:tcPr>
            <w:tcW w:w="5007" w:type="dxa"/>
          </w:tcPr>
          <w:p w:rsidR="00A80D2B" w:rsidRDefault="00A80D2B" w:rsidP="009B506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5007" w:type="dxa"/>
          </w:tcPr>
          <w:p w:rsidR="00A80D2B" w:rsidRDefault="00A80D2B" w:rsidP="009B506F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Year 2 </w:t>
            </w:r>
          </w:p>
        </w:tc>
      </w:tr>
      <w:tr w:rsidR="00A80D2B" w:rsidRPr="00DB74D2" w:rsidTr="00A80D2B">
        <w:tc>
          <w:tcPr>
            <w:tcW w:w="5007" w:type="dxa"/>
          </w:tcPr>
          <w:p w:rsidR="00A80D2B" w:rsidRDefault="00A80D2B" w:rsidP="009B506F"/>
        </w:tc>
        <w:tc>
          <w:tcPr>
            <w:tcW w:w="5007" w:type="dxa"/>
          </w:tcPr>
          <w:p w:rsidR="00A80D2B" w:rsidRPr="00DB74D2" w:rsidRDefault="006B000D" w:rsidP="009B506F">
            <w:r>
              <w:t>Great Fire of London Fire visit</w:t>
            </w:r>
          </w:p>
        </w:tc>
        <w:tc>
          <w:tcPr>
            <w:tcW w:w="5007" w:type="dxa"/>
          </w:tcPr>
          <w:p w:rsidR="00A80D2B" w:rsidRDefault="00A80D2B" w:rsidP="009B506F">
            <w:r>
              <w:t>Guy Fawkes theatre company</w:t>
            </w:r>
          </w:p>
          <w:p w:rsidR="00A80D2B" w:rsidRDefault="00A80D2B" w:rsidP="009B506F"/>
          <w:p w:rsidR="00A80D2B" w:rsidRDefault="00A80D2B" w:rsidP="009B506F">
            <w:r>
              <w:t xml:space="preserve">Local area visit- Nicholas </w:t>
            </w:r>
            <w:proofErr w:type="spellStart"/>
            <w:r>
              <w:t>Chamberlaine</w:t>
            </w:r>
            <w:proofErr w:type="spellEnd"/>
            <w:r>
              <w:t xml:space="preserve">, </w:t>
            </w:r>
            <w:proofErr w:type="spellStart"/>
            <w:r>
              <w:t>Almshouses</w:t>
            </w:r>
            <w:proofErr w:type="spellEnd"/>
          </w:p>
          <w:p w:rsidR="00A80D2B" w:rsidRDefault="00A80D2B" w:rsidP="009B506F"/>
          <w:p w:rsidR="00A80D2B" w:rsidRDefault="00A80D2B" w:rsidP="009B506F">
            <w:r>
              <w:t>School experience day</w:t>
            </w:r>
          </w:p>
          <w:p w:rsidR="00A80D2B" w:rsidRPr="00DB74D2" w:rsidRDefault="00A80D2B" w:rsidP="009B506F"/>
        </w:tc>
      </w:tr>
    </w:tbl>
    <w:p w:rsidR="00A80D2B" w:rsidRDefault="00A80D2B" w:rsidP="00DB74D2">
      <w:pPr>
        <w:jc w:val="center"/>
        <w:rPr>
          <w:b/>
          <w:sz w:val="28"/>
          <w:u w:val="single"/>
        </w:rPr>
      </w:pPr>
    </w:p>
    <w:p w:rsidR="00485473" w:rsidRDefault="00485473" w:rsidP="00485473">
      <w:pPr>
        <w:pStyle w:val="Default"/>
      </w:pPr>
    </w:p>
    <w:p w:rsidR="00DB74D2" w:rsidRPr="00DB74D2" w:rsidRDefault="00DB74D2" w:rsidP="00DB74D2">
      <w:pPr>
        <w:jc w:val="center"/>
        <w:rPr>
          <w:b/>
          <w:sz w:val="28"/>
          <w:u w:val="single"/>
        </w:rPr>
      </w:pPr>
    </w:p>
    <w:sectPr w:rsidR="00DB74D2" w:rsidRPr="00DB74D2" w:rsidSect="00887A74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Precursive Light">
    <w:altName w:val="Calibri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D2"/>
    <w:rsid w:val="00092FEC"/>
    <w:rsid w:val="000A4E6E"/>
    <w:rsid w:val="00262EF1"/>
    <w:rsid w:val="0031280C"/>
    <w:rsid w:val="00330E70"/>
    <w:rsid w:val="00345FEF"/>
    <w:rsid w:val="003B6692"/>
    <w:rsid w:val="00450E10"/>
    <w:rsid w:val="00485473"/>
    <w:rsid w:val="004B212C"/>
    <w:rsid w:val="004C5ACB"/>
    <w:rsid w:val="00586A55"/>
    <w:rsid w:val="005A7A48"/>
    <w:rsid w:val="00682C4D"/>
    <w:rsid w:val="006B000D"/>
    <w:rsid w:val="00721A49"/>
    <w:rsid w:val="0072340A"/>
    <w:rsid w:val="007A2865"/>
    <w:rsid w:val="00834615"/>
    <w:rsid w:val="00887A74"/>
    <w:rsid w:val="008932D6"/>
    <w:rsid w:val="00896104"/>
    <w:rsid w:val="008C2063"/>
    <w:rsid w:val="00943D8A"/>
    <w:rsid w:val="009656D9"/>
    <w:rsid w:val="00A80D2B"/>
    <w:rsid w:val="00AC31AC"/>
    <w:rsid w:val="00AE1A4E"/>
    <w:rsid w:val="00B13672"/>
    <w:rsid w:val="00B4194C"/>
    <w:rsid w:val="00BA0EE9"/>
    <w:rsid w:val="00C022F2"/>
    <w:rsid w:val="00C134BD"/>
    <w:rsid w:val="00D43392"/>
    <w:rsid w:val="00DB5EE7"/>
    <w:rsid w:val="00DB74D2"/>
    <w:rsid w:val="00E10F03"/>
    <w:rsid w:val="00E52A3A"/>
    <w:rsid w:val="00EC4821"/>
    <w:rsid w:val="00F47396"/>
    <w:rsid w:val="00F52D88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BEDC6-5DE2-4AFC-B027-380A371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Duncan RLI</dc:creator>
  <cp:keywords/>
  <dc:description/>
  <cp:lastModifiedBy>J Langtree RLI</cp:lastModifiedBy>
  <cp:revision>2</cp:revision>
  <cp:lastPrinted>2019-06-24T14:23:00Z</cp:lastPrinted>
  <dcterms:created xsi:type="dcterms:W3CDTF">2022-09-29T13:20:00Z</dcterms:created>
  <dcterms:modified xsi:type="dcterms:W3CDTF">2022-09-29T13:20:00Z</dcterms:modified>
</cp:coreProperties>
</file>